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2F92" w14:textId="77777777" w:rsidR="00E62DAA" w:rsidRPr="00AB7A4A" w:rsidRDefault="00E62DAA" w:rsidP="008E0AB0">
      <w:pPr>
        <w:pStyle w:val="a3"/>
        <w:tabs>
          <w:tab w:val="center" w:pos="4989"/>
          <w:tab w:val="left" w:pos="7719"/>
        </w:tabs>
        <w:ind w:left="0"/>
        <w:jc w:val="left"/>
        <w:rPr>
          <w:b w:val="0"/>
          <w:bCs w:val="0"/>
          <w:lang w:val="uk-UA"/>
        </w:rPr>
      </w:pPr>
    </w:p>
    <w:p w14:paraId="049FCA83" w14:textId="5CCBAFC0" w:rsidR="00E62DAA" w:rsidRPr="00AB7A4A" w:rsidRDefault="00E62DAA" w:rsidP="008E0AB0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  <w:r w:rsidRPr="00AB7A4A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29CB6B6" wp14:editId="5B3D6154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A83C" w14:textId="77777777" w:rsidR="00E62DAA" w:rsidRPr="00AB7A4A" w:rsidRDefault="00E62DAA" w:rsidP="008E0AB0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14:paraId="0FCAB275" w14:textId="77777777" w:rsidR="00E62DAA" w:rsidRPr="00AB7A4A" w:rsidRDefault="00E62DAA" w:rsidP="008E0AB0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14:paraId="6E2CEFDE" w14:textId="77777777" w:rsidR="00E62DAA" w:rsidRPr="00AB7A4A" w:rsidRDefault="00E62DAA" w:rsidP="008E0AB0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AB7A4A">
        <w:rPr>
          <w:b/>
          <w:spacing w:val="10"/>
          <w:sz w:val="36"/>
          <w:szCs w:val="36"/>
          <w:lang w:val="uk-UA" w:eastAsia="ar-SA"/>
        </w:rPr>
        <w:t>УКРАЇНА</w:t>
      </w:r>
    </w:p>
    <w:p w14:paraId="4CFB1A49" w14:textId="77777777" w:rsidR="00E62DAA" w:rsidRPr="00AB7A4A" w:rsidRDefault="00E62DAA" w:rsidP="008E0AB0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AB7A4A">
        <w:rPr>
          <w:b/>
          <w:bCs/>
          <w:sz w:val="40"/>
          <w:szCs w:val="40"/>
          <w:lang w:val="uk-UA" w:eastAsia="ar-SA"/>
        </w:rPr>
        <w:t>Новотроїцька селищна рада</w:t>
      </w:r>
    </w:p>
    <w:p w14:paraId="582C43B3" w14:textId="77777777" w:rsidR="00E62DAA" w:rsidRPr="00AB7A4A" w:rsidRDefault="00E62DAA" w:rsidP="008E0AB0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AB7A4A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14:paraId="352E1A6C" w14:textId="77777777" w:rsidR="00E62DAA" w:rsidRPr="00AB7A4A" w:rsidRDefault="00E62DAA" w:rsidP="008E0AB0">
      <w:pPr>
        <w:suppressAutoHyphens/>
        <w:jc w:val="center"/>
        <w:rPr>
          <w:lang w:val="uk-UA" w:eastAsia="ar-SA"/>
        </w:rPr>
      </w:pPr>
      <w:r w:rsidRPr="00AB7A4A">
        <w:rPr>
          <w:b/>
          <w:bCs/>
          <w:sz w:val="48"/>
          <w:szCs w:val="48"/>
          <w:lang w:val="uk-UA" w:eastAsia="ar-SA"/>
        </w:rPr>
        <w:t>Р І Ш Е Н Н Я</w:t>
      </w:r>
    </w:p>
    <w:p w14:paraId="44B86665" w14:textId="1F742195" w:rsidR="00E62DAA" w:rsidRPr="00AB7A4A" w:rsidRDefault="00E62DAA" w:rsidP="008E0AB0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AB7A4A">
        <w:rPr>
          <w:lang w:val="uk-UA" w:eastAsia="ar-SA"/>
        </w:rPr>
        <w:t>(</w:t>
      </w:r>
      <w:r w:rsidRPr="00AB7A4A">
        <w:rPr>
          <w:b/>
          <w:bCs/>
          <w:lang w:val="uk-UA" w:eastAsia="ar-SA"/>
        </w:rPr>
        <w:t xml:space="preserve">ПРИЙНЯТЕ </w:t>
      </w:r>
      <w:r w:rsidR="00662590" w:rsidRPr="00AB7A4A">
        <w:rPr>
          <w:b/>
          <w:bCs/>
          <w:lang w:val="uk-UA" w:eastAsia="ar-SA"/>
        </w:rPr>
        <w:t xml:space="preserve">VІ </w:t>
      </w:r>
      <w:r w:rsidRPr="00AB7A4A">
        <w:rPr>
          <w:b/>
          <w:bCs/>
          <w:lang w:val="uk-UA" w:eastAsia="ar-SA"/>
        </w:rPr>
        <w:t>СЕСІЄЮ СЕЛИЩНОЇ РАДИ VІІІ СКЛИКАННЯ)</w:t>
      </w:r>
    </w:p>
    <w:p w14:paraId="713CFD44" w14:textId="77777777" w:rsidR="00E62DAA" w:rsidRPr="00AB7A4A" w:rsidRDefault="00E62DAA" w:rsidP="008E0AB0">
      <w:pPr>
        <w:suppressAutoHyphens/>
        <w:ind w:left="-284" w:right="-199"/>
        <w:jc w:val="center"/>
        <w:rPr>
          <w:lang w:val="uk-UA" w:eastAsia="ar-SA"/>
        </w:rPr>
      </w:pPr>
      <w:r w:rsidRPr="00AB7A4A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4BCD0BF8" w14:textId="1A02957B" w:rsidR="00E62DAA" w:rsidRPr="00AB7A4A" w:rsidRDefault="00E62DAA" w:rsidP="008E0AB0">
      <w:pPr>
        <w:suppressAutoHyphens/>
        <w:rPr>
          <w:bCs/>
          <w:sz w:val="28"/>
          <w:szCs w:val="28"/>
          <w:lang w:val="uk-UA" w:eastAsia="ar-SA"/>
        </w:rPr>
      </w:pPr>
      <w:r w:rsidRPr="00AB7A4A">
        <w:rPr>
          <w:sz w:val="28"/>
          <w:szCs w:val="28"/>
          <w:lang w:val="uk-UA" w:eastAsia="ar-SA"/>
        </w:rPr>
        <w:t xml:space="preserve">від </w:t>
      </w:r>
      <w:r w:rsidR="00B81E2D">
        <w:rPr>
          <w:sz w:val="28"/>
          <w:szCs w:val="28"/>
          <w:lang w:val="uk-UA"/>
        </w:rPr>
        <w:t xml:space="preserve">12.02.2021 р. </w:t>
      </w:r>
      <w:r w:rsidRPr="00AB7A4A">
        <w:rPr>
          <w:bCs/>
          <w:sz w:val="28"/>
          <w:szCs w:val="28"/>
          <w:lang w:val="uk-UA" w:eastAsia="ar-SA"/>
        </w:rPr>
        <w:t xml:space="preserve">№ </w:t>
      </w:r>
      <w:r w:rsidR="00B81E2D">
        <w:rPr>
          <w:bCs/>
          <w:sz w:val="28"/>
          <w:szCs w:val="28"/>
          <w:lang w:val="uk-UA" w:eastAsia="ar-SA"/>
        </w:rPr>
        <w:t>203</w:t>
      </w:r>
    </w:p>
    <w:p w14:paraId="02F01C3E" w14:textId="2D48CE21" w:rsidR="00E62DAA" w:rsidRPr="00AB7A4A" w:rsidRDefault="005C524F" w:rsidP="008E0AB0">
      <w:pPr>
        <w:suppressAutoHyphens/>
        <w:rPr>
          <w:b/>
          <w:bCs/>
          <w:lang w:val="uk-UA"/>
        </w:rPr>
      </w:pPr>
      <w:r w:rsidRPr="00AB7A4A">
        <w:rPr>
          <w:bCs/>
          <w:sz w:val="28"/>
          <w:szCs w:val="28"/>
          <w:lang w:val="uk-UA" w:eastAsia="ar-SA"/>
        </w:rPr>
        <w:t xml:space="preserve"> </w:t>
      </w:r>
    </w:p>
    <w:p w14:paraId="2BA2A2AD" w14:textId="3A884EEA" w:rsidR="00E62DAA" w:rsidRPr="00AB7A4A" w:rsidRDefault="00E62DAA" w:rsidP="008E0AB0">
      <w:pPr>
        <w:tabs>
          <w:tab w:val="left" w:pos="4536"/>
        </w:tabs>
        <w:ind w:right="4818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Про </w:t>
      </w:r>
      <w:r w:rsidR="00E473C1" w:rsidRPr="00AB7A4A">
        <w:rPr>
          <w:sz w:val="28"/>
          <w:szCs w:val="28"/>
          <w:lang w:val="uk-UA"/>
        </w:rPr>
        <w:t>зміну назви Новотроїцько</w:t>
      </w:r>
      <w:r w:rsidR="00FA7A44" w:rsidRPr="00AB7A4A">
        <w:rPr>
          <w:sz w:val="28"/>
          <w:szCs w:val="28"/>
          <w:lang w:val="uk-UA"/>
        </w:rPr>
        <w:t>го</w:t>
      </w:r>
      <w:r w:rsidR="00E473C1" w:rsidRPr="00AB7A4A">
        <w:rPr>
          <w:sz w:val="28"/>
          <w:szCs w:val="28"/>
          <w:lang w:val="uk-UA"/>
        </w:rPr>
        <w:t xml:space="preserve"> районно</w:t>
      </w:r>
      <w:r w:rsidR="00FA7A44" w:rsidRPr="00AB7A4A">
        <w:rPr>
          <w:sz w:val="28"/>
          <w:szCs w:val="28"/>
          <w:lang w:val="uk-UA"/>
        </w:rPr>
        <w:t>го будинку дитячої та юнацької творчості</w:t>
      </w:r>
      <w:r w:rsidR="00E473C1" w:rsidRPr="00AB7A4A">
        <w:rPr>
          <w:sz w:val="28"/>
          <w:szCs w:val="28"/>
          <w:lang w:val="uk-UA"/>
        </w:rPr>
        <w:t xml:space="preserve"> та затвердження</w:t>
      </w:r>
      <w:r w:rsidRPr="00AB7A4A">
        <w:rPr>
          <w:sz w:val="28"/>
          <w:szCs w:val="28"/>
          <w:lang w:val="uk-UA"/>
        </w:rPr>
        <w:t xml:space="preserve"> Статуту </w:t>
      </w:r>
      <w:r w:rsidR="00727A7C">
        <w:rPr>
          <w:sz w:val="28"/>
          <w:szCs w:val="28"/>
          <w:lang w:val="uk-UA"/>
        </w:rPr>
        <w:t>Б</w:t>
      </w:r>
      <w:r w:rsidR="00F0380B" w:rsidRPr="00AB7A4A">
        <w:rPr>
          <w:sz w:val="28"/>
          <w:szCs w:val="28"/>
          <w:lang w:val="uk-UA"/>
        </w:rPr>
        <w:t>удин</w:t>
      </w:r>
      <w:r w:rsidR="00FA7A44" w:rsidRPr="00AB7A4A">
        <w:rPr>
          <w:sz w:val="28"/>
          <w:szCs w:val="28"/>
          <w:lang w:val="uk-UA"/>
        </w:rPr>
        <w:t>к</w:t>
      </w:r>
      <w:r w:rsidR="00F0380B" w:rsidRPr="00AB7A4A">
        <w:rPr>
          <w:sz w:val="28"/>
          <w:szCs w:val="28"/>
          <w:lang w:val="uk-UA"/>
        </w:rPr>
        <w:t>у</w:t>
      </w:r>
      <w:r w:rsidR="00FA7A44" w:rsidRPr="00AB7A4A">
        <w:rPr>
          <w:sz w:val="28"/>
          <w:szCs w:val="28"/>
          <w:lang w:val="uk-UA"/>
        </w:rPr>
        <w:t xml:space="preserve"> </w:t>
      </w:r>
      <w:r w:rsidR="003A5C32" w:rsidRPr="00AB7A4A">
        <w:rPr>
          <w:sz w:val="28"/>
          <w:szCs w:val="28"/>
          <w:lang w:val="uk-UA"/>
        </w:rPr>
        <w:t xml:space="preserve">дитячої та юнацької творчості </w:t>
      </w:r>
      <w:r w:rsidR="000A5751" w:rsidRPr="00AB7A4A">
        <w:rPr>
          <w:sz w:val="28"/>
          <w:szCs w:val="28"/>
          <w:lang w:val="uk-UA"/>
        </w:rPr>
        <w:t>Новотроїцької селищної ради</w:t>
      </w:r>
    </w:p>
    <w:p w14:paraId="3822D133" w14:textId="77777777" w:rsidR="00E62DAA" w:rsidRPr="00AB7A4A" w:rsidRDefault="00E62DAA" w:rsidP="008E0AB0">
      <w:pPr>
        <w:ind w:right="-1" w:firstLine="708"/>
        <w:jc w:val="both"/>
        <w:rPr>
          <w:sz w:val="28"/>
          <w:szCs w:val="28"/>
          <w:lang w:val="uk-UA"/>
        </w:rPr>
      </w:pPr>
    </w:p>
    <w:p w14:paraId="1947A290" w14:textId="11AB6C6E" w:rsidR="00E62DAA" w:rsidRPr="00AB7A4A" w:rsidRDefault="003A0812" w:rsidP="008E0AB0">
      <w:pPr>
        <w:ind w:right="-1" w:firstLine="708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Керуючись статтями 26, 59 Закону України «Про місцеве самоврядування в Україні», на підставі статті 78 Господарського кодексу України, Закону України «Про державну реєстрацію юридичних осіб, фізичних осіб-підприємців та громадських формувань», рішення </w:t>
      </w:r>
      <w:r w:rsidR="00662590" w:rsidRPr="00AB7A4A">
        <w:rPr>
          <w:sz w:val="28"/>
          <w:szCs w:val="28"/>
          <w:lang w:val="uk-UA"/>
        </w:rPr>
        <w:t xml:space="preserve">сесії </w:t>
      </w:r>
      <w:r w:rsidRPr="00AB7A4A">
        <w:rPr>
          <w:sz w:val="28"/>
          <w:szCs w:val="28"/>
          <w:lang w:val="uk-UA"/>
        </w:rPr>
        <w:t xml:space="preserve">Новотроїцької районної ради від 09.12.2020 р. № 1204 «Про вихід Новотроїцької районної ради </w:t>
      </w:r>
      <w:r w:rsidR="005C524F" w:rsidRPr="00AB7A4A">
        <w:rPr>
          <w:sz w:val="28"/>
          <w:szCs w:val="28"/>
          <w:lang w:val="uk-UA"/>
        </w:rPr>
        <w:t>зі</w:t>
      </w:r>
      <w:r w:rsidRPr="00AB7A4A">
        <w:rPr>
          <w:sz w:val="28"/>
          <w:szCs w:val="28"/>
          <w:lang w:val="uk-UA"/>
        </w:rPr>
        <w:t xml:space="preserve"> складу засновників підприємств, закладів, установ»,</w:t>
      </w:r>
      <w:r w:rsidR="00E62DAA" w:rsidRPr="00AB7A4A">
        <w:rPr>
          <w:sz w:val="28"/>
          <w:szCs w:val="28"/>
          <w:lang w:val="uk-UA"/>
        </w:rPr>
        <w:t xml:space="preserve"> </w:t>
      </w:r>
      <w:r w:rsidR="00F5516C" w:rsidRPr="00AB7A4A">
        <w:rPr>
          <w:sz w:val="28"/>
          <w:szCs w:val="28"/>
          <w:lang w:val="uk-UA"/>
        </w:rPr>
        <w:t>на підставі подання Новотроїцько</w:t>
      </w:r>
      <w:r w:rsidR="003A5C32" w:rsidRPr="00AB7A4A">
        <w:rPr>
          <w:sz w:val="28"/>
          <w:szCs w:val="28"/>
          <w:lang w:val="uk-UA"/>
        </w:rPr>
        <w:t>го</w:t>
      </w:r>
      <w:r w:rsidR="00F5516C" w:rsidRPr="00AB7A4A">
        <w:rPr>
          <w:sz w:val="28"/>
          <w:szCs w:val="28"/>
          <w:lang w:val="uk-UA"/>
        </w:rPr>
        <w:t xml:space="preserve"> районно</w:t>
      </w:r>
      <w:r w:rsidR="003A5C32" w:rsidRPr="00AB7A4A">
        <w:rPr>
          <w:sz w:val="28"/>
          <w:szCs w:val="28"/>
          <w:lang w:val="uk-UA"/>
        </w:rPr>
        <w:t>го будинку дитячої та юнацької творчості</w:t>
      </w:r>
      <w:r w:rsidR="000532F7" w:rsidRPr="00AB7A4A">
        <w:rPr>
          <w:sz w:val="28"/>
          <w:szCs w:val="28"/>
          <w:lang w:val="uk-UA"/>
        </w:rPr>
        <w:t xml:space="preserve"> </w:t>
      </w:r>
      <w:r w:rsidR="00F5516C" w:rsidRPr="00AB7A4A">
        <w:rPr>
          <w:sz w:val="28"/>
          <w:szCs w:val="28"/>
          <w:lang w:val="uk-UA"/>
        </w:rPr>
        <w:t xml:space="preserve">від </w:t>
      </w:r>
      <w:r w:rsidR="000532F7" w:rsidRPr="00AB7A4A">
        <w:rPr>
          <w:sz w:val="28"/>
          <w:szCs w:val="28"/>
          <w:lang w:val="uk-UA"/>
        </w:rPr>
        <w:t xml:space="preserve">27.01.2021 р. № </w:t>
      </w:r>
      <w:r w:rsidR="003A5C32" w:rsidRPr="00AB7A4A">
        <w:rPr>
          <w:sz w:val="28"/>
          <w:szCs w:val="28"/>
          <w:lang w:val="uk-UA"/>
        </w:rPr>
        <w:t>6</w:t>
      </w:r>
      <w:r w:rsidR="00F5516C" w:rsidRPr="00AB7A4A">
        <w:rPr>
          <w:sz w:val="28"/>
          <w:szCs w:val="28"/>
          <w:lang w:val="uk-UA"/>
        </w:rPr>
        <w:t xml:space="preserve">, </w:t>
      </w:r>
      <w:r w:rsidR="00662590" w:rsidRPr="00AB7A4A">
        <w:rPr>
          <w:sz w:val="28"/>
          <w:szCs w:val="28"/>
          <w:lang w:val="uk-UA"/>
        </w:rPr>
        <w:t xml:space="preserve">враховуючи </w:t>
      </w:r>
      <w:r w:rsidR="00E62DAA" w:rsidRPr="00AB7A4A">
        <w:rPr>
          <w:sz w:val="28"/>
          <w:szCs w:val="28"/>
          <w:lang w:val="uk-UA"/>
        </w:rPr>
        <w:t xml:space="preserve">висновок постійної комісії </w:t>
      </w:r>
      <w:r w:rsidR="005C524F" w:rsidRPr="00AB7A4A">
        <w:rPr>
          <w:sz w:val="28"/>
          <w:szCs w:val="28"/>
          <w:lang w:val="uk-UA"/>
        </w:rPr>
        <w:t xml:space="preserve">селищної ради </w:t>
      </w:r>
      <w:r w:rsidR="00E62DAA" w:rsidRPr="00AB7A4A">
        <w:rPr>
          <w:sz w:val="28"/>
          <w:szCs w:val="28"/>
          <w:lang w:val="uk-UA"/>
        </w:rPr>
        <w:t xml:space="preserve">з питань промисловості, будівництва, житлово-комунального господарства та управління об’єктами комунальної власності від </w:t>
      </w:r>
      <w:r w:rsidR="001D55F9">
        <w:rPr>
          <w:sz w:val="28"/>
          <w:szCs w:val="28"/>
          <w:lang w:val="uk-UA"/>
        </w:rPr>
        <w:t>12</w:t>
      </w:r>
      <w:r w:rsidR="005C524F" w:rsidRPr="00AB7A4A">
        <w:rPr>
          <w:sz w:val="28"/>
          <w:szCs w:val="28"/>
          <w:lang w:val="uk-UA"/>
        </w:rPr>
        <w:t>.</w:t>
      </w:r>
      <w:r w:rsidR="001D55F9">
        <w:rPr>
          <w:sz w:val="28"/>
          <w:szCs w:val="28"/>
          <w:lang w:val="uk-UA"/>
        </w:rPr>
        <w:t>02</w:t>
      </w:r>
      <w:r w:rsidR="005C524F" w:rsidRPr="00AB7A4A">
        <w:rPr>
          <w:sz w:val="28"/>
          <w:szCs w:val="28"/>
          <w:lang w:val="uk-UA"/>
        </w:rPr>
        <w:t>.</w:t>
      </w:r>
      <w:r w:rsidR="00E62DAA" w:rsidRPr="00AB7A4A">
        <w:rPr>
          <w:sz w:val="28"/>
          <w:szCs w:val="28"/>
          <w:lang w:val="uk-UA"/>
        </w:rPr>
        <w:t xml:space="preserve">2021 року № </w:t>
      </w:r>
      <w:r w:rsidR="000A5751" w:rsidRPr="00AB7A4A">
        <w:rPr>
          <w:sz w:val="28"/>
          <w:szCs w:val="28"/>
          <w:lang w:val="uk-UA"/>
        </w:rPr>
        <w:t>5</w:t>
      </w:r>
      <w:r w:rsidR="00E62DAA" w:rsidRPr="00AB7A4A">
        <w:rPr>
          <w:sz w:val="28"/>
          <w:szCs w:val="28"/>
          <w:lang w:val="uk-UA"/>
        </w:rPr>
        <w:t xml:space="preserve">, </w:t>
      </w:r>
      <w:r w:rsidR="00E62DAA" w:rsidRPr="00AB7A4A">
        <w:rPr>
          <w:sz w:val="28"/>
          <w:szCs w:val="28"/>
          <w:shd w:val="clear" w:color="auto" w:fill="FFFFFF"/>
          <w:lang w:val="uk-UA"/>
        </w:rPr>
        <w:t>селищна рада</w:t>
      </w:r>
    </w:p>
    <w:p w14:paraId="28E3FE54" w14:textId="77777777" w:rsidR="00E62DAA" w:rsidRPr="00AB7A4A" w:rsidRDefault="00E62DAA" w:rsidP="008E0AB0">
      <w:pPr>
        <w:ind w:left="2832" w:firstLine="708"/>
        <w:rPr>
          <w:b/>
          <w:sz w:val="28"/>
          <w:lang w:val="uk-UA"/>
        </w:rPr>
      </w:pPr>
      <w:r w:rsidRPr="00AB7A4A">
        <w:rPr>
          <w:b/>
          <w:sz w:val="28"/>
          <w:lang w:val="uk-UA"/>
        </w:rPr>
        <w:t>В И Р І Ш И Л А:</w:t>
      </w:r>
    </w:p>
    <w:p w14:paraId="25F0541D" w14:textId="3B01FC30" w:rsidR="000A5751" w:rsidRPr="00AB7A4A" w:rsidRDefault="003A0812" w:rsidP="008E0AB0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>Змінити н</w:t>
      </w:r>
      <w:r w:rsidR="003A5C32" w:rsidRPr="00AB7A4A">
        <w:rPr>
          <w:sz w:val="28"/>
          <w:szCs w:val="28"/>
          <w:lang w:val="uk-UA"/>
        </w:rPr>
        <w:t>азву юридичної особи Новотроїцький ра</w:t>
      </w:r>
      <w:r w:rsidRPr="00AB7A4A">
        <w:rPr>
          <w:sz w:val="28"/>
          <w:szCs w:val="28"/>
          <w:lang w:val="uk-UA"/>
        </w:rPr>
        <w:t>йонн</w:t>
      </w:r>
      <w:r w:rsidR="003A5C32" w:rsidRPr="00AB7A4A">
        <w:rPr>
          <w:sz w:val="28"/>
          <w:szCs w:val="28"/>
          <w:lang w:val="uk-UA"/>
        </w:rPr>
        <w:t>ий будинок дитячої та юнацької творчості</w:t>
      </w:r>
      <w:r w:rsidRPr="00AB7A4A">
        <w:rPr>
          <w:sz w:val="28"/>
          <w:szCs w:val="28"/>
          <w:lang w:val="uk-UA"/>
        </w:rPr>
        <w:t xml:space="preserve"> (ЄДРПОУ </w:t>
      </w:r>
      <w:r w:rsidR="003A5C32" w:rsidRPr="00AB7A4A">
        <w:rPr>
          <w:sz w:val="28"/>
          <w:szCs w:val="28"/>
          <w:shd w:val="clear" w:color="auto" w:fill="FFFFFF"/>
          <w:lang w:val="uk-UA"/>
        </w:rPr>
        <w:t>24751662</w:t>
      </w:r>
      <w:r w:rsidRPr="00AB7A4A">
        <w:rPr>
          <w:sz w:val="28"/>
          <w:szCs w:val="28"/>
          <w:lang w:val="uk-UA"/>
        </w:rPr>
        <w:t>), як</w:t>
      </w:r>
      <w:r w:rsidR="00D74AC3">
        <w:rPr>
          <w:sz w:val="28"/>
          <w:szCs w:val="28"/>
          <w:lang w:val="uk-UA"/>
        </w:rPr>
        <w:t>ий</w:t>
      </w:r>
      <w:r w:rsidRPr="00AB7A4A">
        <w:rPr>
          <w:sz w:val="28"/>
          <w:szCs w:val="28"/>
          <w:lang w:val="uk-UA"/>
        </w:rPr>
        <w:t xml:space="preserve"> розташован</w:t>
      </w:r>
      <w:r w:rsidR="00D74AC3">
        <w:rPr>
          <w:sz w:val="28"/>
          <w:szCs w:val="28"/>
          <w:lang w:val="uk-UA"/>
        </w:rPr>
        <w:t>ий</w:t>
      </w:r>
      <w:r w:rsidRPr="00AB7A4A">
        <w:rPr>
          <w:sz w:val="28"/>
          <w:szCs w:val="28"/>
          <w:lang w:val="uk-UA"/>
        </w:rPr>
        <w:t xml:space="preserve"> за адресою</w:t>
      </w:r>
      <w:r w:rsidR="00D872E3" w:rsidRPr="00AB7A4A">
        <w:rPr>
          <w:sz w:val="28"/>
          <w:szCs w:val="28"/>
          <w:lang w:val="uk-UA"/>
        </w:rPr>
        <w:t>:</w:t>
      </w:r>
      <w:r w:rsidRPr="00AB7A4A">
        <w:rPr>
          <w:sz w:val="28"/>
          <w:szCs w:val="28"/>
          <w:lang w:val="uk-UA"/>
        </w:rPr>
        <w:t xml:space="preserve"> 75300, Херсонська обл., </w:t>
      </w:r>
      <w:r w:rsidR="00D74AC3">
        <w:rPr>
          <w:sz w:val="28"/>
          <w:szCs w:val="28"/>
          <w:lang w:val="uk-UA"/>
        </w:rPr>
        <w:t>Генічеський</w:t>
      </w:r>
      <w:r w:rsidRPr="00AB7A4A">
        <w:rPr>
          <w:sz w:val="28"/>
          <w:szCs w:val="28"/>
          <w:lang w:val="uk-UA"/>
        </w:rPr>
        <w:t xml:space="preserve"> р-н, смт Новотроїцьке, вулиця </w:t>
      </w:r>
      <w:r w:rsidR="003A5C32" w:rsidRPr="00AB7A4A">
        <w:rPr>
          <w:sz w:val="28"/>
          <w:szCs w:val="28"/>
          <w:lang w:val="uk-UA"/>
        </w:rPr>
        <w:t>Гоголя</w:t>
      </w:r>
      <w:r w:rsidRPr="00AB7A4A">
        <w:rPr>
          <w:sz w:val="28"/>
          <w:szCs w:val="28"/>
          <w:lang w:val="uk-UA"/>
        </w:rPr>
        <w:t xml:space="preserve">, </w:t>
      </w:r>
      <w:r w:rsidR="003A5C32" w:rsidRPr="00AB7A4A">
        <w:rPr>
          <w:sz w:val="28"/>
          <w:szCs w:val="28"/>
          <w:lang w:val="uk-UA"/>
        </w:rPr>
        <w:t>28</w:t>
      </w:r>
      <w:r w:rsidRPr="00AB7A4A">
        <w:rPr>
          <w:sz w:val="28"/>
          <w:szCs w:val="28"/>
          <w:lang w:val="uk-UA"/>
        </w:rPr>
        <w:t xml:space="preserve"> на </w:t>
      </w:r>
      <w:r w:rsidR="00727A7C" w:rsidRPr="00820F11">
        <w:rPr>
          <w:sz w:val="28"/>
          <w:szCs w:val="28"/>
          <w:lang w:val="uk-UA"/>
        </w:rPr>
        <w:t>Будинок дитячої та юнацької творчості</w:t>
      </w:r>
      <w:r w:rsidR="003A5C32" w:rsidRPr="00AB7A4A">
        <w:rPr>
          <w:sz w:val="28"/>
          <w:szCs w:val="28"/>
          <w:lang w:val="uk-UA"/>
        </w:rPr>
        <w:t xml:space="preserve"> </w:t>
      </w:r>
      <w:r w:rsidR="000A5751" w:rsidRPr="00AB7A4A">
        <w:rPr>
          <w:sz w:val="28"/>
          <w:szCs w:val="28"/>
          <w:lang w:val="uk-UA"/>
        </w:rPr>
        <w:t>Новотроїцької селищної ради</w:t>
      </w:r>
      <w:r w:rsidRPr="00AB7A4A">
        <w:rPr>
          <w:sz w:val="28"/>
          <w:szCs w:val="28"/>
          <w:lang w:val="uk-UA"/>
        </w:rPr>
        <w:t>.</w:t>
      </w:r>
      <w:r w:rsidR="005C524F" w:rsidRPr="00AB7A4A">
        <w:rPr>
          <w:sz w:val="28"/>
          <w:szCs w:val="28"/>
          <w:lang w:val="uk-UA"/>
        </w:rPr>
        <w:tab/>
      </w:r>
    </w:p>
    <w:p w14:paraId="2930165A" w14:textId="563481C5" w:rsidR="00E62DAA" w:rsidRPr="00AB7A4A" w:rsidRDefault="00E473C1" w:rsidP="008E0AB0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Затвердити </w:t>
      </w:r>
      <w:r w:rsidR="00E62DAA" w:rsidRPr="00AB7A4A">
        <w:rPr>
          <w:sz w:val="28"/>
          <w:szCs w:val="28"/>
          <w:lang w:val="uk-UA"/>
        </w:rPr>
        <w:t xml:space="preserve">Статут </w:t>
      </w:r>
      <w:r w:rsidR="00727A7C">
        <w:rPr>
          <w:sz w:val="28"/>
          <w:szCs w:val="28"/>
          <w:lang w:val="uk-UA"/>
        </w:rPr>
        <w:t>Б</w:t>
      </w:r>
      <w:r w:rsidR="003A5C32" w:rsidRPr="00AB7A4A">
        <w:rPr>
          <w:sz w:val="28"/>
          <w:szCs w:val="28"/>
          <w:lang w:val="uk-UA"/>
        </w:rPr>
        <w:t>удинк</w:t>
      </w:r>
      <w:r w:rsidR="00F0380B" w:rsidRPr="00AB7A4A">
        <w:rPr>
          <w:sz w:val="28"/>
          <w:szCs w:val="28"/>
          <w:lang w:val="uk-UA"/>
        </w:rPr>
        <w:t>у</w:t>
      </w:r>
      <w:r w:rsidR="003A5C32" w:rsidRPr="00AB7A4A">
        <w:rPr>
          <w:sz w:val="28"/>
          <w:szCs w:val="28"/>
          <w:lang w:val="uk-UA"/>
        </w:rPr>
        <w:t xml:space="preserve"> дитячої та юнацької творчості</w:t>
      </w:r>
      <w:r w:rsidR="00D872E3" w:rsidRPr="00AB7A4A">
        <w:rPr>
          <w:sz w:val="28"/>
          <w:szCs w:val="28"/>
          <w:lang w:val="uk-UA"/>
        </w:rPr>
        <w:t xml:space="preserve"> Новотроїцької селищної ради</w:t>
      </w:r>
      <w:r w:rsidR="00E62DAA" w:rsidRPr="00AB7A4A">
        <w:rPr>
          <w:sz w:val="28"/>
          <w:szCs w:val="28"/>
          <w:lang w:val="uk-UA"/>
        </w:rPr>
        <w:t xml:space="preserve"> (ЄДРПОУ </w:t>
      </w:r>
      <w:r w:rsidR="003A5C32" w:rsidRPr="00AB7A4A">
        <w:rPr>
          <w:sz w:val="28"/>
          <w:szCs w:val="28"/>
          <w:shd w:val="clear" w:color="auto" w:fill="FFFFFF"/>
          <w:lang w:val="uk-UA"/>
        </w:rPr>
        <w:t>24751662</w:t>
      </w:r>
      <w:r w:rsidR="00E62DAA" w:rsidRPr="00AB7A4A">
        <w:rPr>
          <w:sz w:val="28"/>
          <w:szCs w:val="28"/>
          <w:lang w:val="uk-UA"/>
        </w:rPr>
        <w:t>) у новій редакції (додається).</w:t>
      </w:r>
    </w:p>
    <w:p w14:paraId="34D65463" w14:textId="262B41AF" w:rsidR="00E62DAA" w:rsidRPr="00AB7A4A" w:rsidRDefault="005C524F" w:rsidP="008E0AB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ab/>
        <w:t xml:space="preserve">3. </w:t>
      </w:r>
      <w:r w:rsidR="00E62DAA" w:rsidRPr="00AB7A4A">
        <w:rPr>
          <w:sz w:val="28"/>
          <w:szCs w:val="28"/>
          <w:lang w:val="uk-UA"/>
        </w:rPr>
        <w:t xml:space="preserve">Керівнику </w:t>
      </w:r>
      <w:r w:rsidRPr="00AB7A4A">
        <w:rPr>
          <w:sz w:val="28"/>
          <w:szCs w:val="28"/>
          <w:lang w:val="uk-UA"/>
        </w:rPr>
        <w:t>установи</w:t>
      </w:r>
      <w:r w:rsidR="00E62DAA" w:rsidRPr="00AB7A4A">
        <w:rPr>
          <w:sz w:val="28"/>
          <w:szCs w:val="28"/>
          <w:lang w:val="uk-UA"/>
        </w:rPr>
        <w:t xml:space="preserve"> забезпечити реєстрацію Статуту в порядку, встановленому законодавством України. </w:t>
      </w:r>
    </w:p>
    <w:p w14:paraId="55F0C875" w14:textId="3A022ACD" w:rsidR="00CE3F88" w:rsidRDefault="005C524F" w:rsidP="008E0AB0">
      <w:pPr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B7A4A">
        <w:rPr>
          <w:sz w:val="28"/>
          <w:szCs w:val="28"/>
          <w:lang w:val="uk-UA"/>
        </w:rPr>
        <w:t xml:space="preserve">4. </w:t>
      </w:r>
      <w:r w:rsidR="00E62DAA" w:rsidRPr="00AB7A4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E62DAA" w:rsidRPr="00AB7A4A">
        <w:rPr>
          <w:color w:val="000000"/>
          <w:sz w:val="28"/>
          <w:szCs w:val="28"/>
          <w:shd w:val="clear" w:color="auto" w:fill="FFFFFF"/>
          <w:lang w:val="uk-UA"/>
        </w:rPr>
        <w:t xml:space="preserve">селищної ради з питань </w:t>
      </w:r>
      <w:r w:rsidR="00E62DAA" w:rsidRPr="00AB7A4A">
        <w:rPr>
          <w:sz w:val="28"/>
          <w:szCs w:val="28"/>
          <w:lang w:val="uk-UA"/>
        </w:rPr>
        <w:t>промисловості, будівництва, житлово-комунального господарства та управління об’єктами комунальної власності</w:t>
      </w:r>
      <w:r w:rsidR="00E62DAA" w:rsidRPr="00AB7A4A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030D2BE" w14:textId="77777777" w:rsidR="00CE3F88" w:rsidRDefault="00CE3F88" w:rsidP="008E0AB0">
      <w:pPr>
        <w:ind w:firstLine="708"/>
        <w:contextualSpacing/>
        <w:jc w:val="both"/>
        <w:rPr>
          <w:sz w:val="28"/>
          <w:szCs w:val="28"/>
          <w:lang w:val="uk-UA"/>
        </w:rPr>
      </w:pPr>
    </w:p>
    <w:p w14:paraId="083E22C4" w14:textId="684BAB94" w:rsidR="00F0380B" w:rsidRPr="00AB7A4A" w:rsidRDefault="00E62DAA" w:rsidP="00CE3F88">
      <w:pPr>
        <w:ind w:right="-1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>Селищний голова</w:t>
      </w:r>
      <w:r w:rsidRPr="00AB7A4A">
        <w:rPr>
          <w:sz w:val="28"/>
          <w:szCs w:val="28"/>
          <w:lang w:val="uk-UA"/>
        </w:rPr>
        <w:tab/>
      </w:r>
      <w:r w:rsidRPr="00AB7A4A">
        <w:rPr>
          <w:sz w:val="28"/>
          <w:szCs w:val="28"/>
          <w:lang w:val="uk-UA"/>
        </w:rPr>
        <w:tab/>
      </w:r>
      <w:r w:rsidRPr="00AB7A4A">
        <w:rPr>
          <w:sz w:val="28"/>
          <w:szCs w:val="28"/>
          <w:lang w:val="uk-UA"/>
        </w:rPr>
        <w:tab/>
      </w:r>
      <w:r w:rsidRPr="00AB7A4A">
        <w:rPr>
          <w:sz w:val="28"/>
          <w:szCs w:val="28"/>
          <w:lang w:val="uk-UA"/>
        </w:rPr>
        <w:tab/>
      </w:r>
      <w:r w:rsidRPr="00AB7A4A">
        <w:rPr>
          <w:sz w:val="28"/>
          <w:szCs w:val="28"/>
          <w:lang w:val="uk-UA"/>
        </w:rPr>
        <w:tab/>
      </w:r>
      <w:r w:rsidRPr="00AB7A4A">
        <w:rPr>
          <w:sz w:val="28"/>
          <w:szCs w:val="28"/>
          <w:lang w:val="uk-UA"/>
        </w:rPr>
        <w:tab/>
        <w:t>Петро ЗБАРОВСЬКИЙ</w:t>
      </w:r>
    </w:p>
    <w:p w14:paraId="65AB4948" w14:textId="52C87452" w:rsidR="00FA7A44" w:rsidRPr="00FA7A44" w:rsidRDefault="00F0380B" w:rsidP="008E0AB0">
      <w:pPr>
        <w:ind w:left="4248" w:firstLine="708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br w:type="column"/>
      </w:r>
      <w:r w:rsidRPr="00AB7A4A">
        <w:rPr>
          <w:sz w:val="28"/>
          <w:szCs w:val="28"/>
          <w:lang w:val="uk-UA"/>
        </w:rPr>
        <w:lastRenderedPageBreak/>
        <w:t>Д</w:t>
      </w:r>
      <w:r w:rsidR="00FA7A44" w:rsidRPr="00FA7A44">
        <w:rPr>
          <w:sz w:val="28"/>
          <w:szCs w:val="28"/>
          <w:lang w:val="uk-UA"/>
        </w:rPr>
        <w:t>одаток</w:t>
      </w:r>
    </w:p>
    <w:p w14:paraId="77274803" w14:textId="77777777" w:rsidR="00FA7A44" w:rsidRPr="00FA7A44" w:rsidRDefault="00FA7A44" w:rsidP="008E0AB0">
      <w:pPr>
        <w:tabs>
          <w:tab w:val="left" w:pos="4962"/>
        </w:tabs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ab/>
        <w:t>до рішенням сесії селищної ради</w:t>
      </w:r>
    </w:p>
    <w:p w14:paraId="39029AC5" w14:textId="0E1FE7EC" w:rsidR="00FA7A44" w:rsidRPr="00FA7A44" w:rsidRDefault="00FA7A44" w:rsidP="00405D94">
      <w:pPr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ab/>
      </w:r>
      <w:r w:rsidRPr="00FA7A44">
        <w:rPr>
          <w:sz w:val="28"/>
          <w:szCs w:val="28"/>
          <w:lang w:val="uk-UA"/>
        </w:rPr>
        <w:tab/>
      </w:r>
      <w:r w:rsidRPr="00FA7A44">
        <w:rPr>
          <w:sz w:val="28"/>
          <w:szCs w:val="28"/>
          <w:lang w:val="uk-UA"/>
        </w:rPr>
        <w:tab/>
      </w:r>
      <w:r w:rsidRPr="00FA7A44">
        <w:rPr>
          <w:sz w:val="28"/>
          <w:szCs w:val="28"/>
          <w:lang w:val="uk-UA"/>
        </w:rPr>
        <w:tab/>
      </w:r>
      <w:r w:rsidRPr="00FA7A44">
        <w:rPr>
          <w:sz w:val="28"/>
          <w:szCs w:val="28"/>
          <w:lang w:val="uk-UA"/>
        </w:rPr>
        <w:tab/>
      </w:r>
      <w:r w:rsidRPr="00FA7A44">
        <w:rPr>
          <w:sz w:val="28"/>
          <w:szCs w:val="28"/>
          <w:lang w:val="uk-UA"/>
        </w:rPr>
        <w:tab/>
      </w:r>
      <w:r w:rsidRPr="00FA7A44">
        <w:rPr>
          <w:sz w:val="28"/>
          <w:szCs w:val="28"/>
          <w:lang w:val="uk-UA"/>
        </w:rPr>
        <w:tab/>
      </w:r>
      <w:r w:rsidR="00405D94">
        <w:rPr>
          <w:sz w:val="28"/>
          <w:szCs w:val="28"/>
          <w:lang w:val="uk-UA"/>
        </w:rPr>
        <w:t>від 12.02.2021 р. №</w:t>
      </w:r>
      <w:r w:rsidR="00405D94">
        <w:rPr>
          <w:sz w:val="28"/>
          <w:szCs w:val="28"/>
          <w:lang w:val="uk-UA"/>
        </w:rPr>
        <w:t xml:space="preserve"> 203</w:t>
      </w:r>
      <w:bookmarkStart w:id="0" w:name="_GoBack"/>
      <w:bookmarkEnd w:id="0"/>
    </w:p>
    <w:p w14:paraId="33F83ED3" w14:textId="77777777" w:rsidR="00FA7A44" w:rsidRPr="00FA7A44" w:rsidRDefault="00FA7A44" w:rsidP="008E0AB0">
      <w:pPr>
        <w:spacing w:line="276" w:lineRule="auto"/>
        <w:jc w:val="both"/>
        <w:rPr>
          <w:sz w:val="28"/>
          <w:szCs w:val="28"/>
          <w:lang w:val="uk-UA"/>
        </w:rPr>
      </w:pPr>
    </w:p>
    <w:p w14:paraId="558EF486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6847AAA5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206A6059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2BFEF918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6FA6E17C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70255518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633E6E15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6D11F8EA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65870851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0856E711" w14:textId="77777777" w:rsidR="00FA7A44" w:rsidRPr="00FA7A44" w:rsidRDefault="00FA7A44" w:rsidP="008E0AB0">
      <w:pPr>
        <w:spacing w:line="276" w:lineRule="auto"/>
        <w:jc w:val="both"/>
        <w:rPr>
          <w:lang w:val="uk-UA"/>
        </w:rPr>
      </w:pPr>
    </w:p>
    <w:p w14:paraId="08EB3046" w14:textId="77777777" w:rsidR="00FA7A44" w:rsidRPr="00FA7A44" w:rsidRDefault="00FA7A44" w:rsidP="008E0AB0">
      <w:pPr>
        <w:tabs>
          <w:tab w:val="left" w:pos="3780"/>
        </w:tabs>
        <w:spacing w:line="276" w:lineRule="auto"/>
        <w:jc w:val="center"/>
        <w:rPr>
          <w:b/>
          <w:sz w:val="40"/>
          <w:szCs w:val="40"/>
          <w:lang w:val="uk-UA"/>
        </w:rPr>
      </w:pPr>
      <w:r w:rsidRPr="00FA7A44">
        <w:rPr>
          <w:b/>
          <w:sz w:val="40"/>
          <w:szCs w:val="40"/>
          <w:lang w:val="uk-UA"/>
        </w:rPr>
        <w:t>СТАТУТ</w:t>
      </w:r>
    </w:p>
    <w:p w14:paraId="7CFB10F8" w14:textId="77777777" w:rsidR="00727A7C" w:rsidRDefault="00FA7A44" w:rsidP="008E0AB0">
      <w:pPr>
        <w:tabs>
          <w:tab w:val="left" w:pos="3780"/>
        </w:tabs>
        <w:spacing w:line="276" w:lineRule="auto"/>
        <w:jc w:val="center"/>
        <w:rPr>
          <w:b/>
          <w:sz w:val="40"/>
          <w:szCs w:val="40"/>
          <w:lang w:val="uk-UA"/>
        </w:rPr>
      </w:pPr>
      <w:r w:rsidRPr="00FA7A44">
        <w:rPr>
          <w:b/>
          <w:sz w:val="40"/>
          <w:szCs w:val="40"/>
          <w:lang w:val="uk-UA"/>
        </w:rPr>
        <w:t xml:space="preserve">БУДИНКУ ДИТЯЧОЇ ТА ЮНАЦЬКОЇ ТВОРЧОСТІ НОВОТРОЇЦЬКОЇ </w:t>
      </w:r>
    </w:p>
    <w:p w14:paraId="41A7B0A4" w14:textId="46C6ED09" w:rsidR="00FA7A44" w:rsidRPr="00FA7A44" w:rsidRDefault="00FA7A44" w:rsidP="008E0AB0">
      <w:pPr>
        <w:tabs>
          <w:tab w:val="left" w:pos="3780"/>
        </w:tabs>
        <w:spacing w:line="276" w:lineRule="auto"/>
        <w:jc w:val="center"/>
        <w:rPr>
          <w:b/>
          <w:sz w:val="40"/>
          <w:szCs w:val="40"/>
          <w:lang w:val="uk-UA"/>
        </w:rPr>
      </w:pPr>
      <w:r w:rsidRPr="00FA7A44">
        <w:rPr>
          <w:b/>
          <w:sz w:val="40"/>
          <w:szCs w:val="40"/>
          <w:lang w:val="uk-UA"/>
        </w:rPr>
        <w:t>СЕЛИЩНОЇ РАДИ</w:t>
      </w:r>
    </w:p>
    <w:p w14:paraId="59305ACB" w14:textId="77777777" w:rsidR="00FA7A44" w:rsidRPr="00FA7A44" w:rsidRDefault="00FA7A44" w:rsidP="008E0AB0">
      <w:pPr>
        <w:tabs>
          <w:tab w:val="left" w:pos="3780"/>
        </w:tabs>
        <w:spacing w:line="276" w:lineRule="auto"/>
        <w:jc w:val="center"/>
        <w:rPr>
          <w:b/>
          <w:sz w:val="40"/>
          <w:szCs w:val="40"/>
          <w:lang w:val="uk-UA"/>
        </w:rPr>
      </w:pPr>
      <w:r w:rsidRPr="00FA7A44">
        <w:rPr>
          <w:b/>
          <w:sz w:val="40"/>
          <w:szCs w:val="40"/>
          <w:lang w:val="uk-UA"/>
        </w:rPr>
        <w:t>(нова редакція)</w:t>
      </w:r>
    </w:p>
    <w:p w14:paraId="2F180812" w14:textId="77777777" w:rsidR="00FA7A44" w:rsidRPr="00FA7A44" w:rsidRDefault="00FA7A44" w:rsidP="008E0AB0">
      <w:pPr>
        <w:spacing w:line="276" w:lineRule="auto"/>
        <w:jc w:val="both"/>
        <w:rPr>
          <w:sz w:val="40"/>
          <w:szCs w:val="40"/>
          <w:lang w:val="uk-UA"/>
        </w:rPr>
      </w:pPr>
    </w:p>
    <w:p w14:paraId="47FA6AB6" w14:textId="77777777" w:rsidR="00FA7A44" w:rsidRPr="00FA7A44" w:rsidRDefault="00FA7A44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6CDCAF97" w14:textId="77777777" w:rsidR="00FA7A44" w:rsidRDefault="00FA7A44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63A4EC4E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490A50BD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2BC84BC9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3E1031CA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0E52EF13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1EAA5378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0750D27A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42A7486B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26921042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4C867038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5C8BEFAE" w14:textId="77777777" w:rsidR="008E0AB0" w:rsidRDefault="008E0AB0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02511E11" w14:textId="77777777" w:rsidR="00727A7C" w:rsidRPr="00FA7A44" w:rsidRDefault="00727A7C" w:rsidP="008E0AB0">
      <w:pPr>
        <w:spacing w:line="276" w:lineRule="auto"/>
        <w:jc w:val="both"/>
        <w:rPr>
          <w:sz w:val="32"/>
          <w:szCs w:val="32"/>
          <w:lang w:val="uk-UA"/>
        </w:rPr>
      </w:pPr>
    </w:p>
    <w:p w14:paraId="3C939750" w14:textId="77777777" w:rsidR="00727A7C" w:rsidRDefault="00727A7C" w:rsidP="008E0AB0">
      <w:pPr>
        <w:tabs>
          <w:tab w:val="left" w:pos="3840"/>
        </w:tabs>
        <w:spacing w:line="276" w:lineRule="auto"/>
        <w:jc w:val="center"/>
        <w:rPr>
          <w:lang w:val="uk-UA"/>
        </w:rPr>
      </w:pPr>
    </w:p>
    <w:p w14:paraId="0520B97A" w14:textId="77777777" w:rsidR="00727A7C" w:rsidRDefault="00727A7C" w:rsidP="008E0AB0">
      <w:pPr>
        <w:tabs>
          <w:tab w:val="left" w:pos="3840"/>
        </w:tabs>
        <w:spacing w:line="276" w:lineRule="auto"/>
        <w:jc w:val="center"/>
        <w:rPr>
          <w:lang w:val="uk-UA"/>
        </w:rPr>
      </w:pPr>
    </w:p>
    <w:p w14:paraId="69492E23" w14:textId="77777777" w:rsidR="00FA7A44" w:rsidRPr="00FA7A44" w:rsidRDefault="00FA7A44" w:rsidP="008E0AB0">
      <w:pPr>
        <w:tabs>
          <w:tab w:val="left" w:pos="3840"/>
        </w:tabs>
        <w:spacing w:line="276" w:lineRule="auto"/>
        <w:jc w:val="center"/>
        <w:rPr>
          <w:lang w:val="uk-UA"/>
        </w:rPr>
      </w:pPr>
      <w:r w:rsidRPr="00FA7A44">
        <w:rPr>
          <w:lang w:val="uk-UA"/>
        </w:rPr>
        <w:t>смт Новотроїцьке</w:t>
      </w:r>
    </w:p>
    <w:p w14:paraId="377BDF57" w14:textId="77777777" w:rsidR="00FA7A44" w:rsidRPr="00FA7A44" w:rsidRDefault="00FA7A44" w:rsidP="008E0AB0">
      <w:pPr>
        <w:tabs>
          <w:tab w:val="left" w:pos="3840"/>
        </w:tabs>
        <w:spacing w:line="276" w:lineRule="auto"/>
        <w:jc w:val="center"/>
        <w:rPr>
          <w:lang w:val="uk-UA"/>
        </w:rPr>
      </w:pPr>
      <w:r w:rsidRPr="00FA7A44">
        <w:rPr>
          <w:lang w:val="uk-UA"/>
        </w:rPr>
        <w:t>2021 рік</w:t>
      </w:r>
    </w:p>
    <w:p w14:paraId="2D1737E0" w14:textId="13AC03CC" w:rsidR="00FA7A44" w:rsidRPr="00AB7A4A" w:rsidRDefault="00F0380B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AB7A4A">
        <w:rPr>
          <w:b/>
          <w:sz w:val="28"/>
          <w:szCs w:val="28"/>
          <w:lang w:val="uk-UA"/>
        </w:rPr>
        <w:br w:type="column"/>
      </w:r>
      <w:r w:rsidR="00FA7A44" w:rsidRPr="00FA7A44">
        <w:rPr>
          <w:b/>
          <w:sz w:val="28"/>
          <w:szCs w:val="28"/>
          <w:lang w:val="uk-UA"/>
        </w:rPr>
        <w:lastRenderedPageBreak/>
        <w:t>І</w:t>
      </w:r>
      <w:r w:rsidRPr="00AB7A4A">
        <w:rPr>
          <w:b/>
          <w:sz w:val="28"/>
          <w:szCs w:val="28"/>
          <w:lang w:val="uk-UA"/>
        </w:rPr>
        <w:t>.</w:t>
      </w:r>
      <w:r w:rsidR="00FA7A44" w:rsidRPr="00FA7A44">
        <w:rPr>
          <w:b/>
          <w:sz w:val="28"/>
          <w:szCs w:val="28"/>
          <w:lang w:val="uk-UA"/>
        </w:rPr>
        <w:t xml:space="preserve"> Загальні положення</w:t>
      </w:r>
    </w:p>
    <w:p w14:paraId="51465EB4" w14:textId="77777777" w:rsidR="00F0380B" w:rsidRPr="00FA7A44" w:rsidRDefault="00F0380B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6EC761CA" w14:textId="78D707FF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1.1. </w:t>
      </w:r>
      <w:r w:rsidR="00727A7C">
        <w:rPr>
          <w:sz w:val="28"/>
          <w:szCs w:val="28"/>
          <w:lang w:val="uk-UA"/>
        </w:rPr>
        <w:t>Будинок дитячої та юнацької творчості</w:t>
      </w:r>
      <w:r w:rsidRPr="00FA7A44">
        <w:rPr>
          <w:sz w:val="28"/>
          <w:szCs w:val="28"/>
          <w:lang w:val="uk-UA"/>
        </w:rPr>
        <w:t xml:space="preserve"> (далі - </w:t>
      </w:r>
      <w:r w:rsidR="00820F11" w:rsidRPr="000F684B">
        <w:rPr>
          <w:sz w:val="28"/>
          <w:szCs w:val="28"/>
          <w:lang w:val="uk-UA"/>
        </w:rPr>
        <w:t>БДЮТ</w:t>
      </w:r>
      <w:r w:rsidRPr="000F684B">
        <w:rPr>
          <w:sz w:val="28"/>
          <w:szCs w:val="28"/>
          <w:lang w:val="uk-UA"/>
        </w:rPr>
        <w:t xml:space="preserve">) є власністю Новотроїцької </w:t>
      </w:r>
      <w:r w:rsidR="00D74AC3">
        <w:rPr>
          <w:sz w:val="28"/>
          <w:szCs w:val="28"/>
          <w:lang w:val="uk-UA"/>
        </w:rPr>
        <w:t xml:space="preserve">селищної </w:t>
      </w:r>
      <w:r w:rsidRPr="000F684B">
        <w:rPr>
          <w:sz w:val="28"/>
          <w:szCs w:val="28"/>
          <w:lang w:val="uk-UA"/>
        </w:rPr>
        <w:t>територіальної громади в особі</w:t>
      </w:r>
      <w:r w:rsidRPr="00FA7A44">
        <w:rPr>
          <w:sz w:val="28"/>
          <w:szCs w:val="28"/>
          <w:lang w:val="uk-UA"/>
        </w:rPr>
        <w:t xml:space="preserve"> Новотроїцької селищної ради.</w:t>
      </w:r>
    </w:p>
    <w:p w14:paraId="71FF8548" w14:textId="162FD93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1.2.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 комплексним закладом позашкільної освіти, який надає знання, формуючи вміння та навички за інтересами, забезпечує потреби особистості у творчій самореалізації та інтелектуальний, духовний і фізичний розвиток, підготовку до активної професійної та громадської діяльності, створює умови для соціального захисту та організації змістовного дозвілля відповідно до здібностей, обдарувань та стану здоров'я вихованців, учнів і слухачів.</w:t>
      </w:r>
    </w:p>
    <w:p w14:paraId="72A90195" w14:textId="7C34687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1.3. Засновником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 Новотроїцька селищна рада (далі - Засновник), яка представляє спільні інтереси сіл Новотроїцької територіальної громади на підставі Закону України «Про місцеве самоврядування в Україні».</w:t>
      </w:r>
    </w:p>
    <w:p w14:paraId="58AE96A8" w14:textId="45D2F28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1.4.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заснований на комунальній власності Засновника та підпорядкований, підзвітний та підконтрольний Новотроїцькій селищній раді.</w:t>
      </w:r>
    </w:p>
    <w:p w14:paraId="3CD689AB" w14:textId="6749DFF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1.5.</w:t>
      </w:r>
      <w:r w:rsidR="00F0380B" w:rsidRPr="00AB7A4A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 xml:space="preserve">Засновник здійснює фінансування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, матеріально-технічне забезпечення, надає необхідні будівлі, обладнання, встановлює їх статус.</w:t>
      </w:r>
    </w:p>
    <w:p w14:paraId="0D6C2869" w14:textId="7F7D12DA" w:rsidR="00FA7A44" w:rsidRPr="00FA7A44" w:rsidRDefault="00FA7A44" w:rsidP="008E0AB0">
      <w:pPr>
        <w:ind w:right="140"/>
        <w:jc w:val="both"/>
        <w:rPr>
          <w:spacing w:val="5"/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1.6.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</w:t>
      </w:r>
      <w:r w:rsidRPr="00FA7A44">
        <w:rPr>
          <w:spacing w:val="8"/>
          <w:sz w:val="28"/>
          <w:szCs w:val="28"/>
          <w:lang w:val="uk-UA"/>
        </w:rPr>
        <w:t xml:space="preserve">у своїй діяльності керується Конституцією </w:t>
      </w:r>
      <w:r w:rsidRPr="00FA7A44">
        <w:rPr>
          <w:spacing w:val="2"/>
          <w:sz w:val="28"/>
          <w:szCs w:val="28"/>
          <w:lang w:val="uk-UA"/>
        </w:rPr>
        <w:t xml:space="preserve">України, законами України «Про освіту», «Про загальну середню освіту», «Про </w:t>
      </w:r>
      <w:r w:rsidRPr="00FA7A44">
        <w:rPr>
          <w:spacing w:val="5"/>
          <w:sz w:val="28"/>
          <w:szCs w:val="28"/>
          <w:lang w:val="uk-UA"/>
        </w:rPr>
        <w:t>позашкільну освіту», Положенням про позашкільний навчальн</w:t>
      </w:r>
      <w:r w:rsidR="00F0380B" w:rsidRPr="00AB7A4A">
        <w:rPr>
          <w:spacing w:val="5"/>
          <w:sz w:val="28"/>
          <w:szCs w:val="28"/>
          <w:lang w:val="uk-UA"/>
        </w:rPr>
        <w:t xml:space="preserve">ий </w:t>
      </w:r>
      <w:r w:rsidRPr="00FA7A44">
        <w:rPr>
          <w:spacing w:val="5"/>
          <w:sz w:val="28"/>
          <w:szCs w:val="28"/>
          <w:lang w:val="uk-UA"/>
        </w:rPr>
        <w:t xml:space="preserve">заклад, </w:t>
      </w:r>
      <w:r w:rsidRPr="00FA7A44">
        <w:rPr>
          <w:sz w:val="28"/>
          <w:szCs w:val="28"/>
          <w:lang w:val="uk-UA"/>
        </w:rPr>
        <w:t>постановами Кабінету міністрів України, наказами Міністерства освіти і науки України, рішеннями місцевих органів місцевого самоврядування</w:t>
      </w:r>
      <w:r w:rsidRPr="00FA7A44">
        <w:rPr>
          <w:spacing w:val="5"/>
          <w:sz w:val="28"/>
          <w:szCs w:val="28"/>
          <w:lang w:val="uk-UA"/>
        </w:rPr>
        <w:t xml:space="preserve">, </w:t>
      </w:r>
      <w:r w:rsidRPr="00FA7A44">
        <w:rPr>
          <w:sz w:val="28"/>
          <w:szCs w:val="28"/>
          <w:lang w:val="uk-UA"/>
        </w:rPr>
        <w:t xml:space="preserve">іншими нормативно-правовими актами, </w:t>
      </w:r>
      <w:r w:rsidRPr="00FA7A44">
        <w:rPr>
          <w:spacing w:val="5"/>
          <w:sz w:val="28"/>
          <w:szCs w:val="28"/>
          <w:lang w:val="uk-UA"/>
        </w:rPr>
        <w:t>власним Статутом.</w:t>
      </w:r>
    </w:p>
    <w:p w14:paraId="0956FBF8" w14:textId="1F7B5CD7" w:rsidR="00FA7A44" w:rsidRPr="00FA7A44" w:rsidRDefault="00FA7A44" w:rsidP="008E0AB0">
      <w:pPr>
        <w:ind w:right="140"/>
        <w:jc w:val="both"/>
        <w:rPr>
          <w:spacing w:val="5"/>
          <w:sz w:val="28"/>
          <w:szCs w:val="28"/>
          <w:lang w:val="uk-UA"/>
        </w:rPr>
      </w:pPr>
      <w:r w:rsidRPr="00FA7A44">
        <w:rPr>
          <w:spacing w:val="5"/>
          <w:sz w:val="28"/>
          <w:szCs w:val="28"/>
          <w:lang w:val="uk-UA"/>
        </w:rPr>
        <w:t>1.7.</w:t>
      </w:r>
      <w:r w:rsidRPr="00FA7A44">
        <w:rPr>
          <w:sz w:val="28"/>
          <w:szCs w:val="28"/>
          <w:lang w:val="uk-UA"/>
        </w:rPr>
        <w:t xml:space="preserve"> Статут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розроблений відповідно до Конституції України, Закону України «Про освіту», Закону Україну «Про позашкільну освіту», Положення про позашкільні навчальні заклади.</w:t>
      </w:r>
    </w:p>
    <w:p w14:paraId="690D18EE" w14:textId="72F1F3AB" w:rsidR="00FA7A44" w:rsidRPr="00AB7A4A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1.8. Мова навчання і виховання у БДЮТ визначається статтею 20 Закону України «Про засади державної мовної політики» і є українською.</w:t>
      </w:r>
    </w:p>
    <w:p w14:paraId="203738EF" w14:textId="77777777" w:rsidR="00F0380B" w:rsidRPr="00FA7A44" w:rsidRDefault="00F0380B" w:rsidP="008E0AB0">
      <w:pPr>
        <w:ind w:right="140"/>
        <w:jc w:val="both"/>
        <w:rPr>
          <w:sz w:val="28"/>
          <w:szCs w:val="28"/>
          <w:lang w:val="uk-UA"/>
        </w:rPr>
      </w:pPr>
    </w:p>
    <w:p w14:paraId="3682595F" w14:textId="454F3EA9" w:rsidR="00FA7A44" w:rsidRPr="00AB7A4A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>ІІ</w:t>
      </w:r>
      <w:r w:rsidR="00F0380B" w:rsidRPr="00AB7A4A">
        <w:rPr>
          <w:b/>
          <w:sz w:val="28"/>
          <w:szCs w:val="28"/>
          <w:lang w:val="uk-UA"/>
        </w:rPr>
        <w:t>.</w:t>
      </w:r>
      <w:r w:rsidRPr="00FA7A44">
        <w:rPr>
          <w:b/>
          <w:sz w:val="28"/>
          <w:szCs w:val="28"/>
          <w:lang w:val="uk-UA"/>
        </w:rPr>
        <w:t xml:space="preserve"> Організаційно-правові засади діяльності </w:t>
      </w:r>
      <w:r w:rsidR="00820F11">
        <w:rPr>
          <w:b/>
          <w:sz w:val="28"/>
          <w:szCs w:val="28"/>
          <w:lang w:val="uk-UA"/>
        </w:rPr>
        <w:t>БДЮТ</w:t>
      </w:r>
    </w:p>
    <w:p w14:paraId="41AB7577" w14:textId="144BBEBC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2.1.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 юридичною особою, яка діє на підставі Статуту, затвердженого Засновником, має печатку, штамп,</w:t>
      </w:r>
      <w:r w:rsidRPr="00FA7A44">
        <w:rPr>
          <w:b/>
          <w:spacing w:val="1"/>
          <w:sz w:val="28"/>
          <w:szCs w:val="28"/>
          <w:lang w:val="uk-UA"/>
        </w:rPr>
        <w:t xml:space="preserve"> </w:t>
      </w:r>
      <w:r w:rsidRPr="00FA7A44">
        <w:rPr>
          <w:spacing w:val="1"/>
          <w:sz w:val="28"/>
          <w:szCs w:val="28"/>
          <w:lang w:val="uk-UA"/>
        </w:rPr>
        <w:t>встановленого зразка, бланки з власними реквізитами.</w:t>
      </w:r>
      <w:r w:rsidRPr="00FA7A44">
        <w:rPr>
          <w:sz w:val="28"/>
          <w:szCs w:val="28"/>
          <w:lang w:val="uk-UA"/>
        </w:rPr>
        <w:t xml:space="preserve"> Зміни до Статуту вносяться в порядку, встановленому для його реєстрації.</w:t>
      </w:r>
    </w:p>
    <w:p w14:paraId="69C63BE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2.2. Найменування:</w:t>
      </w:r>
    </w:p>
    <w:p w14:paraId="74F51FC6" w14:textId="2C1AAEC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повне найменування закладу позашкільної освіти українською мовою: </w:t>
      </w:r>
      <w:r w:rsidR="00727A7C">
        <w:rPr>
          <w:sz w:val="28"/>
          <w:szCs w:val="28"/>
          <w:lang w:val="uk-UA"/>
        </w:rPr>
        <w:t>Будинок дитячої та юнацької творчості</w:t>
      </w:r>
      <w:r w:rsidRPr="00FA7A44">
        <w:rPr>
          <w:sz w:val="28"/>
          <w:szCs w:val="28"/>
          <w:lang w:val="uk-UA"/>
        </w:rPr>
        <w:t xml:space="preserve"> Новотроїцької селищної </w:t>
      </w:r>
      <w:r w:rsidR="00F0380B" w:rsidRPr="00AB7A4A">
        <w:rPr>
          <w:sz w:val="28"/>
          <w:szCs w:val="28"/>
          <w:lang w:val="uk-UA"/>
        </w:rPr>
        <w:t>ра</w:t>
      </w:r>
      <w:r w:rsidRPr="00FA7A44">
        <w:rPr>
          <w:sz w:val="28"/>
          <w:szCs w:val="28"/>
          <w:lang w:val="uk-UA"/>
        </w:rPr>
        <w:t>ди.</w:t>
      </w:r>
    </w:p>
    <w:p w14:paraId="7AD0EFBA" w14:textId="28685CC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скорочене найменування українською мовою: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Новотроїцької селищної </w:t>
      </w:r>
      <w:r w:rsidR="00F0380B" w:rsidRPr="00AB7A4A">
        <w:rPr>
          <w:sz w:val="28"/>
          <w:szCs w:val="28"/>
          <w:lang w:val="uk-UA"/>
        </w:rPr>
        <w:t>р</w:t>
      </w:r>
      <w:r w:rsidRPr="00FA7A44">
        <w:rPr>
          <w:sz w:val="28"/>
          <w:szCs w:val="28"/>
          <w:lang w:val="uk-UA"/>
        </w:rPr>
        <w:t>ади.</w:t>
      </w:r>
    </w:p>
    <w:p w14:paraId="7F6B298E" w14:textId="4957709F" w:rsidR="000F684B" w:rsidRDefault="00FA7A44" w:rsidP="008E0AB0">
      <w:pPr>
        <w:ind w:right="140"/>
        <w:jc w:val="both"/>
        <w:rPr>
          <w:bCs/>
          <w:color w:val="0000FF"/>
          <w:sz w:val="28"/>
          <w:szCs w:val="28"/>
          <w:u w:val="single"/>
          <w:lang w:val="uk-UA"/>
        </w:rPr>
      </w:pPr>
      <w:r w:rsidRPr="00FA7A44">
        <w:rPr>
          <w:sz w:val="28"/>
          <w:szCs w:val="28"/>
          <w:lang w:val="uk-UA"/>
        </w:rPr>
        <w:t xml:space="preserve">2.3. Юридична адреса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: вул. Гоголя</w:t>
      </w:r>
      <w:r w:rsidR="00820F11">
        <w:rPr>
          <w:sz w:val="28"/>
          <w:szCs w:val="28"/>
          <w:lang w:val="uk-UA"/>
        </w:rPr>
        <w:t>,</w:t>
      </w:r>
      <w:r w:rsidRPr="00FA7A44">
        <w:rPr>
          <w:sz w:val="28"/>
          <w:szCs w:val="28"/>
          <w:lang w:val="uk-UA"/>
        </w:rPr>
        <w:t xml:space="preserve"> 28, смт Новотроїцьке, Генічеський район, Херсонська область, Україна, 75300,</w:t>
      </w:r>
      <w:r w:rsidR="00F0380B" w:rsidRPr="00AB7A4A">
        <w:rPr>
          <w:sz w:val="28"/>
          <w:szCs w:val="28"/>
          <w:lang w:val="uk-UA"/>
        </w:rPr>
        <w:t xml:space="preserve"> </w:t>
      </w:r>
      <w:r w:rsidRPr="00FA7A44">
        <w:rPr>
          <w:spacing w:val="-2"/>
          <w:sz w:val="28"/>
          <w:szCs w:val="28"/>
          <w:lang w:val="uk-UA"/>
        </w:rPr>
        <w:t>е-mail:</w:t>
      </w:r>
      <w:r w:rsidRPr="00FA7A44">
        <w:rPr>
          <w:sz w:val="28"/>
          <w:szCs w:val="28"/>
          <w:lang w:val="uk-UA"/>
        </w:rPr>
        <w:t xml:space="preserve"> </w:t>
      </w:r>
      <w:hyperlink r:id="rId8" w:history="1">
        <w:r w:rsidRPr="000F684B">
          <w:rPr>
            <w:rStyle w:val="af4"/>
            <w:bCs/>
            <w:color w:val="auto"/>
            <w:sz w:val="28"/>
            <w:szCs w:val="28"/>
            <w:u w:val="none"/>
            <w:lang w:val="uk-UA"/>
          </w:rPr>
          <w:t>bdyt28@ukr.net</w:t>
        </w:r>
        <w:r w:rsidR="00F0380B" w:rsidRPr="000F684B">
          <w:rPr>
            <w:rStyle w:val="af4"/>
            <w:bCs/>
            <w:color w:val="auto"/>
            <w:sz w:val="28"/>
            <w:szCs w:val="28"/>
            <w:u w:val="none"/>
            <w:lang w:val="uk-UA"/>
          </w:rPr>
          <w:t>.</w:t>
        </w:r>
      </w:hyperlink>
      <w:r w:rsidR="00D74AC3">
        <w:rPr>
          <w:rStyle w:val="af4"/>
          <w:bCs/>
          <w:color w:val="auto"/>
          <w:sz w:val="28"/>
          <w:szCs w:val="28"/>
          <w:u w:val="none"/>
          <w:lang w:val="uk-UA"/>
        </w:rPr>
        <w:t xml:space="preserve"> Код ЄДРПОУ 24751662.</w:t>
      </w:r>
    </w:p>
    <w:p w14:paraId="0B0097A5" w14:textId="7963A984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2.4.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 неприбутковою установою, яка утворена та зареєстрована в порядку, визначеному законом, що регулює її діяльність та внесена контролюючим органом до Реєстру неприбуткових установ та організацій.</w:t>
      </w:r>
    </w:p>
    <w:p w14:paraId="30C642A6" w14:textId="28022666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 xml:space="preserve">2.5.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не є платником податку на прибуток підприємств.</w:t>
      </w:r>
    </w:p>
    <w:p w14:paraId="40F7AC80" w14:textId="71FB519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2.6.</w:t>
      </w:r>
      <w:r w:rsidR="00820F11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 xml:space="preserve">Основними завданнями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є:</w:t>
      </w:r>
    </w:p>
    <w:p w14:paraId="78A18E4D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виховання громадянина України;</w:t>
      </w:r>
    </w:p>
    <w:p w14:paraId="68DD1E1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вільний розвиток особистості та формування її соціально-громадського досвіду;</w:t>
      </w:r>
    </w:p>
    <w:p w14:paraId="05D7B3B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виховання у вихованців, учнів і слухачів поваги до Конституції України, прав і свобод людини та громадянина, почуття власної гідності, відповідальності перед законом за свої дії;</w:t>
      </w:r>
    </w:p>
    <w:p w14:paraId="3F16542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виховання у вихованців, учнів і слухачів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14:paraId="56A6A8B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виховання у вихованців, учнів і слухачів шанобливого ставлення до родини та людей похилого віку;</w:t>
      </w:r>
    </w:p>
    <w:p w14:paraId="52A2704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створення умов для творчого, інтелектуального, духовного і фізичного розвитку вихованців, учнів і слухачів;</w:t>
      </w:r>
    </w:p>
    <w:p w14:paraId="3CBB50A7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здобуття учнями, вихованцями, слухачами первинних професійних навичок і вмінь, необхідних для їхньої соціалізації, подальшої самореалізації та/або професійної діяльності;</w:t>
      </w:r>
    </w:p>
    <w:p w14:paraId="7911FB3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формування у вихованців, учнів і слухачів свідомого й відповідального ставлення до власного здоров'я та здоров'я оточуючих, навичок безпечної поведінки;</w:t>
      </w:r>
    </w:p>
    <w:p w14:paraId="41DF8A6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задоволення освітньо-культурних потреб вихованців, учнів і слухачів, які не забезпечуються іншими складовими структури освіти;</w:t>
      </w:r>
    </w:p>
    <w:p w14:paraId="37CD8362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задоволення потреб вихованців, учнів і слухачів у професійному самовизначенні і творчій самореалізації;</w:t>
      </w:r>
    </w:p>
    <w:p w14:paraId="62362B0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пошук, розвиток та підтримка здібних і талановитих вихованців, учнів і слухачів;</w:t>
      </w:r>
    </w:p>
    <w:p w14:paraId="531CAE7D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організація дозвілля вихованців, учнів і слухачів, пошук його нових форм; профілактика бездоглядності, правопорушень;</w:t>
      </w:r>
    </w:p>
    <w:p w14:paraId="0E5EC52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виховання в учасників освітнього процесу свідомого ставлення до власної безпеки та безпеки оточуючих;</w:t>
      </w:r>
    </w:p>
    <w:p w14:paraId="64BF526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формування здорового способу життя вихованців, учнів і слухачів;</w:t>
      </w:r>
    </w:p>
    <w:p w14:paraId="1AC8E0FC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здійснення інформаційно-методичної та організаційно-масової роботи.</w:t>
      </w:r>
    </w:p>
    <w:p w14:paraId="2E5F91FD" w14:textId="77777777" w:rsidR="005D1996" w:rsidRPr="00AB7A4A" w:rsidRDefault="005D1996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276BD36E" w14:textId="6D0580B1" w:rsidR="00FA7A44" w:rsidRPr="00AB7A4A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>ІІІ. Організація позашкільної освіти у БДЮТ</w:t>
      </w:r>
    </w:p>
    <w:p w14:paraId="6E9AD90F" w14:textId="4E660A7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3.1. Основними напрямами діяльності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є:</w:t>
      </w:r>
    </w:p>
    <w:p w14:paraId="4585F3D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художньо-естетичний, який забезпечує розвиток творчих здібностей, обдарувань та здобуття вихованцями, учнями і слухачами практичних навичок, оволодіння знаннями в сфері вітчизняної і світової культури та мистецтва;</w:t>
      </w:r>
    </w:p>
    <w:p w14:paraId="3EE8150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туристсько-краєзнавчий, який спрямовується на залучення вихованців, учнів і слухачів до активної діяльності з вивчення історії рідного краю та довкілля, світової цивілізації, географічних, етнографічних, історичних об'єктів і явищ соціального життя, оволодіння практичними уміннями та навичками з туризму та краєзнавства;</w:t>
      </w:r>
    </w:p>
    <w:p w14:paraId="687CC2C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>- військово-патріотичний, який забезпечує належний рівень підготовки вихованців, учнів і слухачів до військової служби, виховання патріотичних почуттів та громадянської відповідальності;</w:t>
      </w:r>
    </w:p>
    <w:p w14:paraId="15484BF2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соціально-реабілітаційний, який забезпечує соціальне становлення та розвиток інтересів, здібностей, нахилів, потреб у самореалізації вихованців, учнів і слухачів, підготовку їх до активної професійної та громадської діяльності, організацію їх змістовного дозвілля та відпочинку;</w:t>
      </w:r>
    </w:p>
    <w:p w14:paraId="119630A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оздоровчий, який забезпечує необхідні умови для змістовного відпочинку та передбачає оволодіння вихованцями, учнями і слухачами знаннями про здоровий спосіб життя, організацію їх оздоровлення, набуття і закріплення навичок, зміцнення особистого здоров'я і формування гігієнічної культури особистості.</w:t>
      </w:r>
    </w:p>
    <w:p w14:paraId="49D415F5" w14:textId="7ABE580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3.2.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працює за освітньою програмою, яка розробляється з урахуванням інтересів вихованців, учнів і слухачів, потреб сім’ї, запитів інших закладів освіти, молодіжних і дитячих громадських організацій, особливостей соціально-економічного розвитку громади, її культурних традицій, передбачає освітні компоненти для вільного вибору здобувачів освіти; самостійно вирішує питання підбору кадрів, здійснення освітньої, науково-методичної, комерційної, фінансової, господарської та іншої діяльності у межах, визначених законодавством України та цим Статутом.</w:t>
      </w:r>
    </w:p>
    <w:p w14:paraId="685B3BCE" w14:textId="3E974BC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3.3. Освітня програма схвалюється педагогічною радою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та затверджується керівником закладу.</w:t>
      </w:r>
    </w:p>
    <w:p w14:paraId="0F124BF2" w14:textId="1AE00FC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3.4.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використовувати типові освітні програми або розробляти свої освітні програми на основі типових освітніх програм.</w:t>
      </w:r>
    </w:p>
    <w:p w14:paraId="4BF82AED" w14:textId="06AB9AEC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3.5. На основі освітньої програми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складає та затверджує річний план роботи закладу та навчальний план закладу, що конкретизують організацію освітнього процесу.</w:t>
      </w:r>
    </w:p>
    <w:p w14:paraId="0A939FCA" w14:textId="713443A6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3.6.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планувати роботу гуртків за освітніми програмами з позашкільної освіти, затвердженими у порядку, встановленому центральним органом виконавчої влади, що забезпечує формування та реалізує державну політику у сфері освіти і науки, іншими центральними органами виконавчої влади, у сфері управління яких перебуває заклад позашкільної освіти, а також за іншими освітніми програмами, за умови їх затвердження відповідними місцевими органами виконавчої влади.</w:t>
      </w:r>
    </w:p>
    <w:p w14:paraId="5C65CC1E" w14:textId="59D56ED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3.7. Освітній процес у БДЮТ здійснюється диференційовано відповідно до індивідуальних можливостей, інтересів, </w:t>
      </w:r>
      <w:r w:rsidR="00CE48EC">
        <w:rPr>
          <w:sz w:val="28"/>
          <w:szCs w:val="28"/>
          <w:lang w:val="uk-UA"/>
        </w:rPr>
        <w:t>схильностей</w:t>
      </w:r>
      <w:r w:rsidRPr="00FA7A44">
        <w:rPr>
          <w:sz w:val="28"/>
          <w:szCs w:val="28"/>
          <w:lang w:val="uk-UA"/>
        </w:rPr>
        <w:t>, здібностей вихованців, учнів і слухачів з урахуванням їх віку, психофізичних особливостей, стану здоров'я у різноманітних організаційних формах: заняття, гурткова робота, клубна робота, урок, лекція, індивідуальні заняття, конференція, семінар, читання, вікторина, концерт, змагання, тренування, репетиція, похід, екскурсія, експедиція, практична робота в лабораторіях, на природі.</w:t>
      </w:r>
    </w:p>
    <w:p w14:paraId="48547C88" w14:textId="42CF418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3.8. Творчі об'єднання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класифікуються за трьома рівнями:</w:t>
      </w:r>
    </w:p>
    <w:p w14:paraId="6C3A3AE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початковий рівень - творчі об'єднання загальнорозвиваючого спрямування, що сприяють виявленню здібностей, обдарувань вихованців, учнів і слухачів або розвитку їх інтересу до творчої діяльності;</w:t>
      </w:r>
    </w:p>
    <w:p w14:paraId="10F1C2E7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>основний рівень - творчі об'єднання, які розвивають стійкі інтереси вихованців, учнів і слухачів, дають їм знання, практичні уміння і навички, задовольняють потреби у професійній орієнтації;</w:t>
      </w:r>
    </w:p>
    <w:p w14:paraId="25CEC07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вищий рівень - творчі об'єднання за інтересами для здібних і обдарованих вихованців, учнів і слухачів.</w:t>
      </w:r>
    </w:p>
    <w:p w14:paraId="07BA064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Відповідно до рівня класифікації визначається мета і перспективи діяльності гуртка, його кількісний склад, кількість годин для опанування освітніх програм тощо.</w:t>
      </w:r>
    </w:p>
    <w:p w14:paraId="068E6C24" w14:textId="0924263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3.9. Середня наповнюваність гуртків у БДЮТ становить, як правило, 10-15 вихованців, учнів і слухачів. Гранична наповнюваність гуртків відповідно до психофізіологічного розвитку вихованців, учнів і слухачів, їх вікових категорій, рівня майстерності визначається Положенням про заклади позашкільної освіти.</w:t>
      </w:r>
    </w:p>
    <w:p w14:paraId="20D75EF9" w14:textId="651BCD6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3.10. Наповнюваність гуртків встановлюється директором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залежно від профілю гуртка та можливостей організації освітнього процесу.</w:t>
      </w:r>
    </w:p>
    <w:p w14:paraId="01632B49" w14:textId="4AD9CB3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3.11. Індивідуальне навчання в БДЮТ проводиться відповідно до порядку затвердженого МОН України.</w:t>
      </w:r>
    </w:p>
    <w:p w14:paraId="5480452B" w14:textId="0A6064D9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3.12.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видає своїм випускникам відповідні документи про позашкільну освіту в порядку, встановленому центральним органом виконавчої влади, що забезпечує формування та реалізує державну політику у сфері освіти. Випускникам, які в установленому порядку склали кваліфікаційні іспити, видається документ про позашкільну освіту.</w:t>
      </w:r>
    </w:p>
    <w:p w14:paraId="57EA5E8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3.13. Зразки документів про позашкільну освіту затверджуються центральним органом виконавчої влади у сфері освіти і науки.</w:t>
      </w:r>
    </w:p>
    <w:p w14:paraId="553A7462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3.14. Виготовлення документів про позашкільну освіту здійснюється відповідно за рахунок коштів місцевого бюджету.</w:t>
      </w:r>
    </w:p>
    <w:p w14:paraId="3E8FA4AD" w14:textId="1CCB7F33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3.15.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організовувати роботу в приміщеннях закладів загальної середньої та дошкільної освіти, міжшкільного навчально-виробничого комбінату, підприємств, організацій, наукових установ відповідно до укладених угод із зазначеними закладами та установами.</w:t>
      </w:r>
    </w:p>
    <w:p w14:paraId="27AD48DB" w14:textId="0AFD17F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3.16. Колектив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організовує і проводить різноманітні очно-заочні масові свята, змагання, огляди та інші заходи; забезпечує різноманітність форм і змісту відпочинку здобувачів освіти.</w:t>
      </w:r>
    </w:p>
    <w:p w14:paraId="3DD0C264" w14:textId="1404394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3.17. У масовій роботі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взаємодіє з сім’єю, громадськими організаціями, закладами освіти, позашкільними, культурно-освітніми, спортивними установами та організаціями територіальної громади.</w:t>
      </w:r>
    </w:p>
    <w:p w14:paraId="0CBE3F16" w14:textId="0E4BB31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3.18. З метою пропаганди туристсько</w:t>
      </w:r>
      <w:r w:rsidR="00917F51">
        <w:rPr>
          <w:sz w:val="28"/>
          <w:szCs w:val="28"/>
          <w:lang w:val="uk-UA"/>
        </w:rPr>
        <w:t>-</w:t>
      </w:r>
      <w:r w:rsidRPr="00FA7A44">
        <w:rPr>
          <w:sz w:val="28"/>
          <w:szCs w:val="28"/>
          <w:lang w:val="uk-UA"/>
        </w:rPr>
        <w:t xml:space="preserve">краєзнавчої, військово-патріотичної художньо-естетичної діяльності, залучення вихованців, учнів і слухачів до творчої праці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залучати засоби масової інформації (пресу, радіо, телебачення).</w:t>
      </w:r>
    </w:p>
    <w:p w14:paraId="7986F0C7" w14:textId="09223574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3.19. У БДЮТ здійснюється методична робота, спрямована на удосконалення освітнього процесу, підвищення майстерності педагогічних працівників закладу. Відповідно до вимог Засновника і попиту надається допомога педагогічним колективам закладів загальної середньої, дошкільної та позашкільної освіти.</w:t>
      </w:r>
    </w:p>
    <w:p w14:paraId="344F08F8" w14:textId="77777777" w:rsidR="002B172C" w:rsidRPr="00AB7A4A" w:rsidRDefault="002B172C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48CFEE90" w14:textId="07A6005E" w:rsidR="00FA7A44" w:rsidRPr="00AB7A4A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ІV. Тривалість занять та режим роботи </w:t>
      </w:r>
      <w:r w:rsidR="00820F11">
        <w:rPr>
          <w:b/>
          <w:sz w:val="28"/>
          <w:szCs w:val="28"/>
          <w:lang w:val="uk-UA"/>
        </w:rPr>
        <w:t>БДЮТ</w:t>
      </w:r>
    </w:p>
    <w:p w14:paraId="6BFFF648" w14:textId="328D094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 xml:space="preserve">4.1. Структура навчального року, тривалість навчального тижня, уроків, занять, відпочинку між ними, інші форми організації освітнього процесу встановлюються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у межах часу, передбаченого освітньою програмою.</w:t>
      </w:r>
    </w:p>
    <w:p w14:paraId="55981E8B" w14:textId="1BC76D6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4.2. Тривалість занять у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визначається освітньою програмою,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14:paraId="47D89409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віком від 3 до 6 років - 30 хвилин;</w:t>
      </w:r>
    </w:p>
    <w:p w14:paraId="5AB3F96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віком від 6 до 7 років - 35 хвилин;</w:t>
      </w:r>
    </w:p>
    <w:p w14:paraId="4574DAD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інших - 45 хвилин.</w:t>
      </w:r>
    </w:p>
    <w:p w14:paraId="2EFC1078" w14:textId="7F5076A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Короткі перерви між заняттями є робочим часом керівника гуртка і визначаються режимом щоденної роботи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.</w:t>
      </w:r>
    </w:p>
    <w:p w14:paraId="1710A570" w14:textId="3DF1B4E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4.3. Режим щоденної роботи встановлюється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на основі рекомендацій центральних та місцевих органів виконавчої влади, у сфері управління яких він перебуває.</w:t>
      </w:r>
    </w:p>
    <w:p w14:paraId="74A764FE" w14:textId="5C89E495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4.4. Тривалість навчального року у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встановлюється центральним органом виконавчої влади, що забезпечує формування та реалізує державну політику у сфері освіти або іншими центральними та місцевими органами виконавчої влади, у сфері управління яких перебувають заклади позашкільної освіти, за погодженням із центральним органом виконавчої влади, що забезпечує формування та реалізує державну політику у сфері освіти.</w:t>
      </w:r>
    </w:p>
    <w:p w14:paraId="54DA6406" w14:textId="441F37A9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4.5. Навчальний рік у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починається першого вересня. Комплектування груп здійснюється у період з 01 по 15 вересня. Двотижневий період комплектування груп вважається робочим часом керівника гуртка. У канікулярні, вихідні та святкові дні БДЮТ може працювати за окремим планом та графіком, затвердженим директором.</w:t>
      </w:r>
    </w:p>
    <w:p w14:paraId="593C2ED8" w14:textId="30F82150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4.6. Прийом дітей до навчання 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здійснюватися протягом навчального року</w:t>
      </w:r>
      <w:r w:rsidR="002B172C" w:rsidRPr="00AB7A4A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>(в міру закінчення комплектування гуртків) за їх бажанням і за письмовою згодою батьків або осіб, які їх заміняють.</w:t>
      </w:r>
    </w:p>
    <w:p w14:paraId="74DDE73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4.7. При прийомі до гуртків туристського та хореографічного профілів необхідна медична довідка про стан здоров’я, а також відсутність відповідних протипоказань у здобувачів освіти.</w:t>
      </w:r>
    </w:p>
    <w:p w14:paraId="7FFB0AA7" w14:textId="1CD574C3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4.8. До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зараховуються вихованці, учні і слухачі, як правило віком від 5 до 18 років, які можуть навчатися в одновікових або різновікових гуртках.</w:t>
      </w:r>
    </w:p>
    <w:p w14:paraId="5CD4B05D" w14:textId="7A27531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4.9. З дозволу керівника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та за згодою керівника гуртка в його роботі разом з учнями можуть брати участь батьки, які надають організаційну і практичну допомогу.</w:t>
      </w:r>
    </w:p>
    <w:p w14:paraId="3D06BF95" w14:textId="77777777" w:rsidR="002B172C" w:rsidRPr="00AB7A4A" w:rsidRDefault="002B172C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667EB7D3" w14:textId="67C0615D" w:rsidR="00FA7A44" w:rsidRPr="00AB7A4A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V. Учасники освітнього процесу </w:t>
      </w:r>
      <w:r w:rsidR="00820F11">
        <w:rPr>
          <w:b/>
          <w:sz w:val="28"/>
          <w:szCs w:val="28"/>
          <w:lang w:val="uk-UA"/>
        </w:rPr>
        <w:t>БДЮТ</w:t>
      </w:r>
    </w:p>
    <w:p w14:paraId="265F03E7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5.1.Учасниками освітнього процесу в закладі позашкільної освіти є:</w:t>
      </w:r>
    </w:p>
    <w:p w14:paraId="26257E20" w14:textId="5E6B726F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вихованці, учні, слухачі;</w:t>
      </w:r>
    </w:p>
    <w:p w14:paraId="076456DD" w14:textId="59F99C72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директор закладу позашкільної освіти;</w:t>
      </w:r>
    </w:p>
    <w:p w14:paraId="2F650978" w14:textId="3758A122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методист закладу позашкільної освіти;</w:t>
      </w:r>
    </w:p>
    <w:p w14:paraId="52290860" w14:textId="724F94CA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культорганізатор</w:t>
      </w:r>
      <w:r w:rsidRPr="00AB7A4A">
        <w:rPr>
          <w:sz w:val="28"/>
          <w:szCs w:val="28"/>
          <w:lang w:val="uk-UA"/>
        </w:rPr>
        <w:t>;</w:t>
      </w:r>
    </w:p>
    <w:p w14:paraId="0B33252B" w14:textId="7E4AAC3C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педагогічні працівники (керівники гуртків);</w:t>
      </w:r>
    </w:p>
    <w:p w14:paraId="44259160" w14:textId="53FC280B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батьки або особи, які їх замінюють;</w:t>
      </w:r>
    </w:p>
    <w:p w14:paraId="7046F6E6" w14:textId="09894603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lastRenderedPageBreak/>
        <w:t xml:space="preserve">- </w:t>
      </w:r>
      <w:r w:rsidR="00FA7A44" w:rsidRPr="00FA7A44">
        <w:rPr>
          <w:sz w:val="28"/>
          <w:szCs w:val="28"/>
          <w:lang w:val="uk-UA"/>
        </w:rPr>
        <w:t>представники підприємств, установ, організацій, які беруть участь у здійсненні освітнього процесу.</w:t>
      </w:r>
    </w:p>
    <w:p w14:paraId="6D7ACC63" w14:textId="4F63DFFD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5.2. Права та обов'язки вихованців, учнів і слухачів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визначаються Конституцією України, Законом України "Про освіту", та іншими нормативно-правовими актами.</w:t>
      </w:r>
    </w:p>
    <w:p w14:paraId="1AFFF577" w14:textId="776E675C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5.3. Відволікання вихованців, учнів і слухачів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за рахунок навчального часу до робіт і здійснення заходів, не пов'язаних з навчальним процесом, забороняється, крім випадків, передбачених рішеннями Кабінету Міністрів України.</w:t>
      </w:r>
    </w:p>
    <w:p w14:paraId="6878A7AD" w14:textId="0C226A76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5.4. Органи виконавчої влади можуть встановлювати різні види морального стимулювання та матеріального заохочення для вихованців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переможців селищних, районних, міських, обласних, всеукраїнських та міжнародних конкурсів, турнірів, олімпіад, виставок, змагань.</w:t>
      </w:r>
    </w:p>
    <w:p w14:paraId="77C582B1" w14:textId="7F1BDCF0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5.5.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встановлювати різні види морального стимулювання та матеріального заохочення для вихованців, учнів і слухачів відповідно до свого Статуту.</w:t>
      </w:r>
    </w:p>
    <w:p w14:paraId="6F33C140" w14:textId="720BEFF5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5.6. Вихованці, учні, слухачі зобов’язані:</w:t>
      </w:r>
    </w:p>
    <w:p w14:paraId="2F89A55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оволодівати знаннями, вміннями, практичними навичками;</w:t>
      </w:r>
    </w:p>
    <w:p w14:paraId="4E97F20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підвищувати свій загальний культурний рівень; </w:t>
      </w:r>
    </w:p>
    <w:p w14:paraId="362C31E9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дотримуватися морально-етичних норм;</w:t>
      </w:r>
    </w:p>
    <w:p w14:paraId="588382CC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бережливо ставитися до державного, громадського і особистого майна;</w:t>
      </w:r>
    </w:p>
    <w:p w14:paraId="483DAD1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дотримуватися вимог Статуту, Правил внутрішнього розпорядку закладу позашкільної освіти.</w:t>
      </w:r>
    </w:p>
    <w:p w14:paraId="012540AB" w14:textId="3FD0480C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5.7. Педагогічним працівником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повинна бути особа з високими моральними якостями, яка має вищу педагогічну або іншу фахову освіту, належний рівень професійної підготовки, здійснює педагогічну діяльність, забезпечує результативність та якість своєї роботи, фізичний та психічний стан здоров</w:t>
      </w:r>
      <w:r w:rsidR="002B172C" w:rsidRPr="00FA7A44">
        <w:rPr>
          <w:sz w:val="28"/>
          <w:szCs w:val="28"/>
          <w:lang w:val="uk-UA"/>
        </w:rPr>
        <w:t>’</w:t>
      </w:r>
      <w:r w:rsidRPr="00FA7A44">
        <w:rPr>
          <w:sz w:val="28"/>
          <w:szCs w:val="28"/>
          <w:lang w:val="uk-UA"/>
        </w:rPr>
        <w:t>я якої дозволяє виконувати професійні обов</w:t>
      </w:r>
      <w:r w:rsidR="002B172C" w:rsidRPr="00FA7A44">
        <w:rPr>
          <w:sz w:val="28"/>
          <w:szCs w:val="28"/>
          <w:lang w:val="uk-UA"/>
        </w:rPr>
        <w:t>’</w:t>
      </w:r>
      <w:r w:rsidRPr="00FA7A44">
        <w:rPr>
          <w:sz w:val="28"/>
          <w:szCs w:val="28"/>
          <w:lang w:val="uk-UA"/>
        </w:rPr>
        <w:t>язки в закладах позашкільної освіти.</w:t>
      </w:r>
    </w:p>
    <w:p w14:paraId="0D2E8B49" w14:textId="3450C57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5.8. Педагогічним працівником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бути народний умілець з високими моральними якостями за умови забезпечення належної результативності освітнього процесу.</w:t>
      </w:r>
    </w:p>
    <w:p w14:paraId="4DA2149C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5.9. Перелік посад педагогічних працівників системи позашкільної освіти встановлюється Кабінетом Міністрів України.</w:t>
      </w:r>
    </w:p>
    <w:p w14:paraId="5DFD86A4" w14:textId="40DA6524" w:rsidR="00FA7A44" w:rsidRPr="00FA7A44" w:rsidRDefault="00FA7A44" w:rsidP="008E0AB0">
      <w:pPr>
        <w:ind w:right="140"/>
        <w:jc w:val="both"/>
        <w:rPr>
          <w:b/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5.10.</w:t>
      </w:r>
      <w:r w:rsidRPr="00FA7A44">
        <w:rPr>
          <w:b/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>Права, обов</w:t>
      </w:r>
      <w:r w:rsidR="002B172C" w:rsidRPr="00FA7A44">
        <w:rPr>
          <w:sz w:val="28"/>
          <w:szCs w:val="28"/>
          <w:lang w:val="uk-UA"/>
        </w:rPr>
        <w:t>’</w:t>
      </w:r>
      <w:r w:rsidRPr="00FA7A44">
        <w:rPr>
          <w:sz w:val="28"/>
          <w:szCs w:val="28"/>
          <w:lang w:val="uk-UA"/>
        </w:rPr>
        <w:t xml:space="preserve">язки та соціальні гарантії для педагогічних працівників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b/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>визначаються Конституцією України, Законом України «Про освіту» та іншими нормативно-правовими актами.</w:t>
      </w:r>
    </w:p>
    <w:p w14:paraId="62231B31" w14:textId="283FE55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5.11. Педагогічним працівникам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b/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>надається щорічна основна відпустка тривалістю не менше 42 календарних днів у порядку, встановленому Кабінетом Міністрів України.</w:t>
      </w:r>
    </w:p>
    <w:p w14:paraId="77D709E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5.12. Норма годин на одну тарифну ставку керівників гуртків закладу становить 18 навчальних годин на тиждень. Оплата роботи здійснюється відповідно до обсягу педагогічного навантаження. Оплата інших видів педагогічної діяльності здійснюється в такому співвідношенні до тарифної ставки:</w:t>
      </w:r>
    </w:p>
    <w:p w14:paraId="0FA4D538" w14:textId="73EDC95F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завідування майстернями - 15-20 відсотків;</w:t>
      </w:r>
    </w:p>
    <w:p w14:paraId="41946C3B" w14:textId="06C55569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lastRenderedPageBreak/>
        <w:t xml:space="preserve">- </w:t>
      </w:r>
      <w:r w:rsidR="00FA7A44" w:rsidRPr="00FA7A44">
        <w:rPr>
          <w:sz w:val="28"/>
          <w:szCs w:val="28"/>
          <w:lang w:val="uk-UA"/>
        </w:rPr>
        <w:t>завідування навчальними кабінетами, відділами, відділеннями - 10-15 відсотків;</w:t>
      </w:r>
    </w:p>
    <w:p w14:paraId="7608F7AF" w14:textId="1775E304" w:rsidR="00FA7A44" w:rsidRPr="00FA7A44" w:rsidRDefault="002B172C" w:rsidP="008E0AB0">
      <w:pPr>
        <w:ind w:right="140"/>
        <w:jc w:val="both"/>
        <w:rPr>
          <w:sz w:val="28"/>
          <w:szCs w:val="28"/>
          <w:lang w:val="uk-UA"/>
        </w:rPr>
      </w:pPr>
      <w:r w:rsidRPr="00AB7A4A">
        <w:rPr>
          <w:sz w:val="28"/>
          <w:szCs w:val="28"/>
          <w:lang w:val="uk-UA"/>
        </w:rPr>
        <w:t xml:space="preserve">- </w:t>
      </w:r>
      <w:r w:rsidR="00FA7A44" w:rsidRPr="00FA7A44">
        <w:rPr>
          <w:sz w:val="28"/>
          <w:szCs w:val="28"/>
          <w:lang w:val="uk-UA"/>
        </w:rPr>
        <w:t>завідування паспортизованими музеями - 15-20 відсотків.</w:t>
      </w:r>
    </w:p>
    <w:p w14:paraId="5112F62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5.13. Розміри та порядок доплат за інші види педагогічної діяльності визначаються Кабінетом Міністрів України.</w:t>
      </w:r>
    </w:p>
    <w:p w14:paraId="5F7905B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5.14. Розподіл педагогічного навантаження у закладі позашкільної освіти здійснюється його керівником.</w:t>
      </w:r>
    </w:p>
    <w:p w14:paraId="40DCFA06" w14:textId="01D9F49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5.15. Педагогічне навантаження педагогічного працівника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обсягом менше тарифної ставки, встановлюється тільки за його письмовою згодою.</w:t>
      </w:r>
    </w:p>
    <w:p w14:paraId="7870890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5.16. Перерозподіл педагогічного навантаження протягом навчального року можливий у разі зміни кількості годин за окремими освітніми програмами, що передбачається навчальним планом, у разі вибуття або зарахування вихованців, учнів, слухачів закладу позашкільної освіти, протягом навчального року або за письмовою згодою педагогічного працівника з додержанням законодавства України про працю.</w:t>
      </w:r>
    </w:p>
    <w:p w14:paraId="1045AB0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5.17. Педагогічні працівники зобов’язані: </w:t>
      </w:r>
    </w:p>
    <w:p w14:paraId="5BBE4112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виконувати навчальні плани та освітні програми; </w:t>
      </w:r>
    </w:p>
    <w:p w14:paraId="2CD3251C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формувати вміння і навички з різних напрямків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14:paraId="3B43674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 - сприяти розвитку інтелектуальних і творчих здібностей, фізичних якостей вихованців, учнів і слухачів відповідно до їхніх нахилів та запитів, а також збереженню здоров’я; </w:t>
      </w:r>
    </w:p>
    <w:p w14:paraId="23DE134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здійснювати контроль за дотриманням вихованцями, учнями і слухачами морально-етичних норм поведінки, Правил внутрішнього трудового розпорядку закладу; </w:t>
      </w:r>
    </w:p>
    <w:p w14:paraId="1995F6F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дотримуватися норм педагогічної етики, поважати гідність вихованця, учня і слухача, захищати його від будь-яких форм фізичного, психічного насильства, виховувати своєю діяльністю повагу до принципів загальнолюдської моралі; </w:t>
      </w:r>
    </w:p>
    <w:p w14:paraId="292F29DC" w14:textId="63A4C6E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берегти здоров’я вихованців, учнів і слухачі</w:t>
      </w:r>
      <w:r w:rsidR="00A73960" w:rsidRPr="00AB7A4A">
        <w:rPr>
          <w:sz w:val="28"/>
          <w:szCs w:val="28"/>
          <w:lang w:val="uk-UA"/>
        </w:rPr>
        <w:t>в</w:t>
      </w:r>
      <w:r w:rsidRPr="00FA7A44">
        <w:rPr>
          <w:sz w:val="28"/>
          <w:szCs w:val="28"/>
          <w:lang w:val="uk-UA"/>
        </w:rPr>
        <w:t>, захищати їхні інтереси, пропагувати здоровий спосіб життя;</w:t>
      </w:r>
    </w:p>
    <w:p w14:paraId="11659A24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сприяти розвитку інтересу до вивчення народних традицій, духовних і культурних надбань народу України;</w:t>
      </w:r>
    </w:p>
    <w:p w14:paraId="01D719EB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постійно підвищувати професійний рівень, педагогічну майстерність, загальну і політичну культуру; </w:t>
      </w:r>
    </w:p>
    <w:p w14:paraId="340A00B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вести документацію, пов’язану з виконанням посадових обов’язків (журнали, плани роботи тощо); </w:t>
      </w:r>
    </w:p>
    <w:p w14:paraId="7ECB77F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виховувати особистим прикладом і настановами повагу до державної символіки, принципів загальнолюдської моралі; </w:t>
      </w:r>
    </w:p>
    <w:p w14:paraId="5EC5B0F1" w14:textId="25CFD44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дотримуватися вимог Статуту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, виконувати Правила внутрішнього розпорядку та посадові обов’язки;</w:t>
      </w:r>
    </w:p>
    <w:p w14:paraId="6121FD9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брати участь у роботі педагогічної ради;</w:t>
      </w:r>
    </w:p>
    <w:p w14:paraId="700992B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виконувати накази і розпорядження директора закладу, органів державного управління, до сфери управління яких належать заклад.</w:t>
      </w:r>
    </w:p>
    <w:p w14:paraId="3A4E7E07" w14:textId="5EF53684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5.18. Керівники гуртків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працюють відповідно до розкладу занять, затвердженого директором.</w:t>
      </w:r>
    </w:p>
    <w:p w14:paraId="70459CA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>5.19. Не допускається відволікання педагогічних працівників від виконання професійних обов’язків, крім випадків, передбачених законодавством.</w:t>
      </w:r>
    </w:p>
    <w:p w14:paraId="3997586F" w14:textId="30E0AE7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5.20. Атестація педагогічних працівників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здійснюється відповідно до положень про атестацію педагогічних працівників, затверджених відповідними центральними органами виконавчої влади, що забезпечують формування та реалізують державну політику у відповідній сфері.</w:t>
      </w:r>
    </w:p>
    <w:p w14:paraId="7E2862C7" w14:textId="73E2AD2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5.21. Педагогічні працівники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, які не відповідають займаній посаді за результатами атестації або порушують цей Статут, Правила внутрішнього трудового розпорядку закладу, не виконують посадові обов</w:t>
      </w:r>
      <w:r w:rsidR="00A73960" w:rsidRPr="00FA7A44">
        <w:rPr>
          <w:sz w:val="28"/>
          <w:szCs w:val="28"/>
          <w:lang w:val="uk-UA"/>
        </w:rPr>
        <w:t>’</w:t>
      </w:r>
      <w:r w:rsidRPr="00FA7A44">
        <w:rPr>
          <w:sz w:val="28"/>
          <w:szCs w:val="28"/>
          <w:lang w:val="uk-UA"/>
        </w:rPr>
        <w:t>язки, умови договору, контракту, звільняються з роботи відповідно до чинного законодавства.</w:t>
      </w:r>
    </w:p>
    <w:p w14:paraId="6E625EEE" w14:textId="0884D71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5.22. Педагогічних та інших працівників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призначає на посади та звільняє з посад директор у порядку, передбаченому установчими документами закладу освіти відповідно до законодавства. Їхні права й обов</w:t>
      </w:r>
      <w:r w:rsidR="00A73960" w:rsidRPr="00FA7A44">
        <w:rPr>
          <w:sz w:val="28"/>
          <w:szCs w:val="28"/>
          <w:lang w:val="uk-UA"/>
        </w:rPr>
        <w:t>’</w:t>
      </w:r>
      <w:r w:rsidRPr="00FA7A44">
        <w:rPr>
          <w:sz w:val="28"/>
          <w:szCs w:val="28"/>
          <w:lang w:val="uk-UA"/>
        </w:rPr>
        <w:t>язки регулюються трудовим законодавством та правилами внутрішнього трудового розпорядку.</w:t>
      </w:r>
    </w:p>
    <w:p w14:paraId="4EE0CD5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5.23. Батьки вихованців, учнів і слухачів та особи, які їх замінюють, мають право:</w:t>
      </w:r>
    </w:p>
    <w:p w14:paraId="21336132" w14:textId="08834D00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обирати і бути обраними до батьківських комітетів та органів громадського самоврядування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4B24910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звертатися до органів управління освітою, директора закладу позашкільної освіти та органів громадського самоврядування з питань навчання та виховання дітей;</w:t>
      </w:r>
    </w:p>
    <w:p w14:paraId="54DCBFE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приймати рішення про участь своєї дитини в інноваційній діяльності закладу позашкільної освіти;</w:t>
      </w:r>
    </w:p>
    <w:p w14:paraId="33BA5B74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брати участь у заходах, спрямованих на поліпшення організації освітнього процесу та зміцнення матеріально-технічної бази закладу позашкільної освіти;</w:t>
      </w:r>
    </w:p>
    <w:p w14:paraId="0F5351E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захищати законні інтереси вихованців, учнів і слухачів в органах громадського самоврядування закладу позашкільної освіти та у відповідних державних, судових установах.</w:t>
      </w:r>
    </w:p>
    <w:p w14:paraId="19D388E6" w14:textId="77777777" w:rsidR="00A73960" w:rsidRPr="00AB7A4A" w:rsidRDefault="00A73960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0A78C4F6" w14:textId="6618B524" w:rsidR="00FA7A44" w:rsidRPr="00FA7A44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VІ. Управління та громадське самоврядування </w:t>
      </w:r>
      <w:r w:rsidR="00820F11">
        <w:rPr>
          <w:b/>
          <w:sz w:val="28"/>
          <w:szCs w:val="28"/>
          <w:lang w:val="uk-UA"/>
        </w:rPr>
        <w:t>БДЮТ</w:t>
      </w:r>
    </w:p>
    <w:p w14:paraId="5628C8E3" w14:textId="4806E05D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6.1.Керівництво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здійснює директор.</w:t>
      </w:r>
    </w:p>
    <w:p w14:paraId="75AF9D27" w14:textId="1C167D7D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6.2. Посаду директора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обіймати особа, яка є громадянином України,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 </w:t>
      </w:r>
    </w:p>
    <w:p w14:paraId="6D2CE890" w14:textId="390B37A7" w:rsidR="00FA7A44" w:rsidRPr="000F684B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0F684B">
        <w:rPr>
          <w:sz w:val="28"/>
          <w:szCs w:val="28"/>
          <w:lang w:val="uk-UA"/>
        </w:rPr>
        <w:t xml:space="preserve">6.3. Директора </w:t>
      </w:r>
      <w:r w:rsidR="00820F11" w:rsidRPr="000F684B">
        <w:rPr>
          <w:sz w:val="28"/>
          <w:szCs w:val="28"/>
          <w:lang w:val="uk-UA"/>
        </w:rPr>
        <w:t>БДЮТ</w:t>
      </w:r>
      <w:r w:rsidRPr="000F684B">
        <w:rPr>
          <w:sz w:val="28"/>
          <w:szCs w:val="28"/>
          <w:lang w:val="uk-UA"/>
        </w:rPr>
        <w:t xml:space="preserve"> призначає на посаду</w:t>
      </w:r>
      <w:r w:rsidR="00E10BBB" w:rsidRPr="000F684B">
        <w:rPr>
          <w:sz w:val="28"/>
          <w:szCs w:val="28"/>
          <w:lang w:val="uk-UA"/>
        </w:rPr>
        <w:t xml:space="preserve"> Засновник або уповноважений ним орган шляхом укладання строкового трудового договору (контракту)</w:t>
      </w:r>
      <w:r w:rsidRPr="000F684B">
        <w:rPr>
          <w:sz w:val="28"/>
          <w:szCs w:val="28"/>
          <w:lang w:val="uk-UA"/>
        </w:rPr>
        <w:t xml:space="preserve"> та звільняє з посади</w:t>
      </w:r>
      <w:r w:rsidR="00CD6163" w:rsidRPr="000F684B">
        <w:rPr>
          <w:sz w:val="28"/>
          <w:szCs w:val="28"/>
          <w:lang w:val="uk-UA"/>
        </w:rPr>
        <w:t xml:space="preserve"> (розриває контракт)</w:t>
      </w:r>
      <w:r w:rsidRPr="000F684B">
        <w:rPr>
          <w:sz w:val="28"/>
          <w:szCs w:val="28"/>
          <w:lang w:val="uk-UA"/>
        </w:rPr>
        <w:t xml:space="preserve"> у порядку, визначеному законодавством України.</w:t>
      </w:r>
    </w:p>
    <w:p w14:paraId="6EE2BED7" w14:textId="26768BE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0F684B">
        <w:rPr>
          <w:sz w:val="28"/>
          <w:szCs w:val="28"/>
          <w:lang w:val="uk-UA"/>
        </w:rPr>
        <w:t xml:space="preserve">6.4. Директор </w:t>
      </w:r>
      <w:r w:rsidR="00820F11" w:rsidRPr="000F684B">
        <w:rPr>
          <w:sz w:val="28"/>
          <w:szCs w:val="28"/>
          <w:lang w:val="uk-UA"/>
        </w:rPr>
        <w:t>БДЮТ</w:t>
      </w:r>
      <w:r w:rsidRPr="000F684B">
        <w:rPr>
          <w:sz w:val="28"/>
          <w:szCs w:val="28"/>
          <w:lang w:val="uk-UA"/>
        </w:rPr>
        <w:t>:</w:t>
      </w:r>
    </w:p>
    <w:p w14:paraId="0BC038EB" w14:textId="30811985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здійснює безпосереднє управління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і несе відповідальність за освітню, фінансово-господарську та іншу діяльність закладу;</w:t>
      </w:r>
    </w:p>
    <w:p w14:paraId="685437C1" w14:textId="55AC9CB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самостійно, в межах, визначених законодавством України та цим Статутом, вирішує питання діяльності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01EBE3A6" w14:textId="325CFDF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 xml:space="preserve">- є представником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у відносинах з державними органами, органами місцевого самоврядування, юридичними та фізичними особами і діє без довіреності в межах повноважень, передбачених законом та установчими документами; </w:t>
      </w:r>
    </w:p>
    <w:p w14:paraId="5189066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організовує освітній процес та забезпечує контроль за виконанням навчальних планів, освітніх програм;</w:t>
      </w:r>
    </w:p>
    <w:p w14:paraId="10C8B3D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забезпечує функціонування внутрішньої системи забезпечення якості позашкільної освіти;</w:t>
      </w:r>
    </w:p>
    <w:p w14:paraId="7EA7C53F" w14:textId="67137158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забезпечує умови для здійснення дієвого та відкритого громадського контролю за діяльністю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0546FE0C" w14:textId="6A84FF6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сприяє та створює умови для діяльності органів самоврядування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0F8CC517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здійснює керівництво колективом, приймає на роботу і звільняє з роботи працівників, визначає їх функціональні обов’язки;</w:t>
      </w:r>
    </w:p>
    <w:p w14:paraId="2671B5B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забезпечує раціональний добір і розстановку кадрів, створює належні умови для підвищення фахового рівня працівників;</w:t>
      </w:r>
    </w:p>
    <w:p w14:paraId="7354BCFD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встановлює порядок робочого дня, порядок проведення обліку робочого часу згідно із законодавством України про працю, розробляє структуру та штатний розпис;</w:t>
      </w:r>
    </w:p>
    <w:p w14:paraId="14E326C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здійснює розподіл і перерозподіл педагогічного навантаження;</w:t>
      </w:r>
    </w:p>
    <w:p w14:paraId="695282D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створює належні умови для здобуття вихованцями позашкільної освіти;</w:t>
      </w:r>
    </w:p>
    <w:p w14:paraId="1D7366CD" w14:textId="3BC8674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розпоряджається в установленому порядку майном і коштами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6F3B8C6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приймає управлінські рішення з основної діяльності та кадрової роботи, які є обов’язковими для виконання працівниками закладу, організовує та контролює їх виконання;</w:t>
      </w:r>
    </w:p>
    <w:p w14:paraId="5A855122" w14:textId="5162791C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здійснює заходи щодо зміцнення матеріальної бази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та його технічного оснащення, забезпечує ефективне використання та дбайливе збереження майна, закріпленого за ним;</w:t>
      </w:r>
    </w:p>
    <w:p w14:paraId="478674C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готує на погодження та затвердження навчальний план, річний план роботи, програми, проекти договорів, проект змін до Статуту, «Правила внутрішнього трудового розпорядку роботи»;</w:t>
      </w:r>
    </w:p>
    <w:p w14:paraId="0C3A873B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забезпечує дотримання вимог щодо охорони дитинства, законодавства про працю, норм та правил охорони праці, санітарно-гігієнічних та протипожежних норм, техніки безпеки, соціального страхування та дотримання трудової дисципліни всіма працівниками;</w:t>
      </w:r>
    </w:p>
    <w:p w14:paraId="3C6297DC" w14:textId="0BAF0C33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забезпечує право вихованців, учнів і слухачів на захист від будь-яких форм фізично</w:t>
      </w:r>
      <w:r w:rsidR="006C21AC" w:rsidRPr="00AB7A4A">
        <w:rPr>
          <w:sz w:val="28"/>
          <w:szCs w:val="28"/>
          <w:lang w:val="uk-UA"/>
        </w:rPr>
        <w:t>го</w:t>
      </w:r>
      <w:r w:rsidRPr="00FA7A44">
        <w:rPr>
          <w:sz w:val="28"/>
          <w:szCs w:val="28"/>
          <w:lang w:val="uk-UA"/>
        </w:rPr>
        <w:t xml:space="preserve"> або психічного насильства;</w:t>
      </w:r>
    </w:p>
    <w:p w14:paraId="2D6899F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видає у межах своєї компетенції накази та розпорядження і контролює їх виконання;</w:t>
      </w:r>
    </w:p>
    <w:p w14:paraId="20E706FA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застосовує заходи заохочення та дисциплінарного стягнення до працівників;</w:t>
      </w:r>
    </w:p>
    <w:p w14:paraId="5A03566C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встановлює надбавки, доплати, премії та надає матеріальну допомогу працівникам відповідно до законодавства України та колективного договору;</w:t>
      </w:r>
    </w:p>
    <w:p w14:paraId="4D175084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порушує клопотання про заохочення педагогічних та інших працівників;</w:t>
      </w:r>
    </w:p>
    <w:p w14:paraId="1278A54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здійснює інші повноваження, передбачені чинним законодавством та цим Статутом.</w:t>
      </w:r>
    </w:p>
    <w:p w14:paraId="39698004" w14:textId="5A560E9F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6.5. Директор є головою педагогічної ради – постійно діючого колегіального органу управління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.</w:t>
      </w:r>
    </w:p>
    <w:p w14:paraId="1F60F086" w14:textId="518FF6A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6.6. Педагогічна рада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:</w:t>
      </w:r>
    </w:p>
    <w:p w14:paraId="64F7FAB3" w14:textId="0B0CC6F0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 xml:space="preserve">- планує роботу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1859A3C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схвалює освітню програму закладу та оцінює результативність її виконання;</w:t>
      </w:r>
    </w:p>
    <w:p w14:paraId="41EDFC9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формує систему та затверджує процедури внутрішнього забезпечення якості освіти;</w:t>
      </w:r>
    </w:p>
    <w:p w14:paraId="61FEFB4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приймає рішення щодо видачі документів про позашкільну освіту;</w:t>
      </w:r>
    </w:p>
    <w:p w14:paraId="0DFA99E7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розглядає актуальні питання організації, забезпечення та розвитку освітнього процесу в закладі;</w:t>
      </w:r>
    </w:p>
    <w:p w14:paraId="61EEF4DA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обговорює питання та визначає заходи щодо підвищення кваліфікації педагогічних працівників, затверджує щорічний план підвищення кваліфікації педагогічних працівників;</w:t>
      </w:r>
    </w:p>
    <w:p w14:paraId="27344968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ухвалює рішення щодо відзначення, морального та матеріального заохочення учнів, вихованців, слухачів, працівників закладу та інших учасників освітнього процесу;</w:t>
      </w:r>
    </w:p>
    <w:p w14:paraId="1BF0D81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розглядає питання щодо відповідальності учнів, вихованців, слухачів, працівників закладу та інших учасників освітнього процесу за невиконання ними своїх обов’язків;</w:t>
      </w:r>
    </w:p>
    <w:p w14:paraId="019E1AB6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має право ініціювати проведення позапланового інституційного аудиту закладу та проведення громадської акредитації закладу;</w:t>
      </w:r>
    </w:p>
    <w:p w14:paraId="2973685F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розглядає інші питання, віднесені законом та Статутом до її повноважень.</w:t>
      </w:r>
    </w:p>
    <w:p w14:paraId="4B77DD74" w14:textId="0CA12846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6.7. Рішення педагогічної ради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вводяться в дію рішеннями директора закладу.</w:t>
      </w:r>
    </w:p>
    <w:p w14:paraId="5077816B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6.8. Робота педагогічної ради проводиться відповідно до потреб закладу. Кількість засідань педагогічної ради визначається доцільністю, але вони не можуть відбуватися рідше ніж тричі на рік.</w:t>
      </w:r>
    </w:p>
    <w:p w14:paraId="13ACD8F7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6.9. У закладі можуть діяти:</w:t>
      </w:r>
    </w:p>
    <w:p w14:paraId="690C2F34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органи самоврядування працівників закладу;</w:t>
      </w:r>
    </w:p>
    <w:p w14:paraId="137BD5E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органи учнівського самоврядування;</w:t>
      </w:r>
    </w:p>
    <w:p w14:paraId="10CABE7E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органи батьківського самоврядування;</w:t>
      </w:r>
    </w:p>
    <w:p w14:paraId="4CFA8FA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інші органи громадського самоврядування учасників освітнього процесу.</w:t>
      </w:r>
    </w:p>
    <w:p w14:paraId="43652BF8" w14:textId="2344D18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6.10. Органом громадського самоврядування трудового колективу є загальні збори трудового колективу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.</w:t>
      </w:r>
    </w:p>
    <w:p w14:paraId="1B54951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6.11. До компетенції зборів трудового колективу відносяться:</w:t>
      </w:r>
    </w:p>
    <w:p w14:paraId="16E7B46D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розгляд та затвердження проекту колективного договору, звіти про його виконання;</w:t>
      </w:r>
    </w:p>
    <w:p w14:paraId="520167C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погодження Правил внутрішнього трудового розпорядку;</w:t>
      </w:r>
    </w:p>
    <w:p w14:paraId="1AF62CC2" w14:textId="274D04B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розгляд результатів роботи трудового колективу за рік, обговорення інших важливих питань діяльності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;</w:t>
      </w:r>
    </w:p>
    <w:p w14:paraId="711FD98D" w14:textId="4B8D0334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- участь у матеріальному та моральному стимулюванні продуктивної праці, порушують клопотання про представлення працівників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до державних нагород.</w:t>
      </w:r>
    </w:p>
    <w:p w14:paraId="6DE9F693" w14:textId="325226B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6.12. Збори трудового колективу проводяться в разі необхідності, але не </w:t>
      </w:r>
      <w:r w:rsidR="00CE48EC" w:rsidRPr="000F684B">
        <w:rPr>
          <w:sz w:val="28"/>
          <w:szCs w:val="28"/>
          <w:lang w:val="uk-UA"/>
        </w:rPr>
        <w:t>менше</w:t>
      </w:r>
      <w:r w:rsidRPr="000F684B">
        <w:rPr>
          <w:sz w:val="28"/>
          <w:szCs w:val="28"/>
          <w:lang w:val="uk-UA"/>
        </w:rPr>
        <w:t xml:space="preserve"> одного разу на рік. Про їх проведення члени трудового колективу</w:t>
      </w:r>
      <w:r w:rsidRPr="00FA7A44">
        <w:rPr>
          <w:sz w:val="28"/>
          <w:szCs w:val="28"/>
          <w:lang w:val="uk-UA"/>
        </w:rPr>
        <w:t xml:space="preserve"> сповіщаються усними або письмовими повідомленнями.</w:t>
      </w:r>
    </w:p>
    <w:p w14:paraId="43A54516" w14:textId="2B818B85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6.13. Ініціатором скликання загальних зборів трудового колективу може виступати Засновник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або уповноважений ним орган.</w:t>
      </w:r>
    </w:p>
    <w:p w14:paraId="3658352F" w14:textId="5568168C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6.14. Загальні збори трудового колективу можуть бути скликані на вимогу 2/3 штатного списку трудового колективу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.</w:t>
      </w:r>
    </w:p>
    <w:p w14:paraId="70FD1DE5" w14:textId="4D9326A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 xml:space="preserve">6.15. Загальні збори трудового колективу визнаються правомочними, якщо в них беруть участь більш ніж 2/3 штатного списку членів трудового колективу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. Рішення приймають більшістю голосів присутніх.</w:t>
      </w:r>
    </w:p>
    <w:p w14:paraId="6C85A743" w14:textId="77777777" w:rsidR="006C21AC" w:rsidRPr="00AB7A4A" w:rsidRDefault="006C21AC" w:rsidP="008E0AB0">
      <w:pPr>
        <w:ind w:right="140"/>
        <w:jc w:val="center"/>
        <w:rPr>
          <w:b/>
          <w:sz w:val="32"/>
          <w:szCs w:val="32"/>
          <w:lang w:val="uk-UA"/>
        </w:rPr>
      </w:pPr>
    </w:p>
    <w:p w14:paraId="11DDFAD9" w14:textId="77777777" w:rsidR="00A1594C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32"/>
          <w:szCs w:val="32"/>
          <w:lang w:val="uk-UA"/>
        </w:rPr>
        <w:t xml:space="preserve">VІІ. </w:t>
      </w:r>
      <w:r w:rsidRPr="00FA7A44">
        <w:rPr>
          <w:b/>
          <w:sz w:val="28"/>
          <w:szCs w:val="28"/>
          <w:lang w:val="uk-UA"/>
        </w:rPr>
        <w:t xml:space="preserve">Фінансова та громадська діяльність, </w:t>
      </w:r>
    </w:p>
    <w:p w14:paraId="3970C185" w14:textId="0BED0C1C" w:rsidR="00FA7A44" w:rsidRPr="00AB7A4A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матеріально-технічна база </w:t>
      </w:r>
      <w:r w:rsidR="00820F11">
        <w:rPr>
          <w:b/>
          <w:sz w:val="28"/>
          <w:szCs w:val="28"/>
          <w:lang w:val="uk-UA"/>
        </w:rPr>
        <w:t>БДЮТ</w:t>
      </w:r>
    </w:p>
    <w:p w14:paraId="35BCD160" w14:textId="3859ACEB" w:rsidR="00FA7A44" w:rsidRPr="00FA7A44" w:rsidRDefault="00FA7A44" w:rsidP="008E0AB0">
      <w:pPr>
        <w:ind w:right="140"/>
        <w:jc w:val="both"/>
        <w:rPr>
          <w:b/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7.1. </w:t>
      </w:r>
      <w:r w:rsidR="006C21AC" w:rsidRPr="00AB7A4A">
        <w:rPr>
          <w:sz w:val="28"/>
          <w:szCs w:val="28"/>
          <w:lang w:val="uk-UA"/>
        </w:rPr>
        <w:t>Фінансово-</w:t>
      </w:r>
      <w:r w:rsidRPr="00FA7A44">
        <w:rPr>
          <w:sz w:val="28"/>
          <w:szCs w:val="28"/>
          <w:lang w:val="uk-UA"/>
        </w:rPr>
        <w:t xml:space="preserve">господарська діяльність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проводиться відповідно до законодавства України та даного Статуту.</w:t>
      </w:r>
    </w:p>
    <w:p w14:paraId="27B92359" w14:textId="65AB945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7.2. Фінансово</w:t>
      </w:r>
      <w:r w:rsidR="006C21AC" w:rsidRPr="00AB7A4A">
        <w:rPr>
          <w:sz w:val="28"/>
          <w:szCs w:val="28"/>
          <w:lang w:val="uk-UA"/>
        </w:rPr>
        <w:t>-</w:t>
      </w:r>
      <w:r w:rsidRPr="00FA7A44">
        <w:rPr>
          <w:sz w:val="28"/>
          <w:szCs w:val="28"/>
          <w:lang w:val="uk-UA"/>
        </w:rPr>
        <w:t xml:space="preserve">господарська діяльність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здійснюється за рахунок місцевих бюджетних асигнувань та залучених коштів.</w:t>
      </w:r>
    </w:p>
    <w:p w14:paraId="048DCE26" w14:textId="1CAD038E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7.3. Джерелами формування коштів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можуть бути:</w:t>
      </w:r>
    </w:p>
    <w:p w14:paraId="4F2A3FDA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кошти Новотроїцької селищної територіальної громади;</w:t>
      </w:r>
    </w:p>
    <w:p w14:paraId="22E062F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доходи від надання в оренду приміщень;</w:t>
      </w:r>
    </w:p>
    <w:p w14:paraId="15407BBD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доходи від діяльності підприємницьких структур;</w:t>
      </w:r>
    </w:p>
    <w:p w14:paraId="65D7C060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дотації органів державної та місцевої влади;</w:t>
      </w:r>
    </w:p>
    <w:p w14:paraId="20FBFDFD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кредити та позики банків;</w:t>
      </w:r>
    </w:p>
    <w:p w14:paraId="7E4BA7F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добровільні внески підприємств, окремо громадян;</w:t>
      </w:r>
    </w:p>
    <w:p w14:paraId="37771BB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- інші надходження, що не заборонені чинним законодавством.</w:t>
      </w:r>
    </w:p>
    <w:p w14:paraId="6F6E76C5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7.4. Бюджетні асигнування на освіту та позабюджетні кошти, не використані у поточному році, не підлягають вилученню.</w:t>
      </w:r>
    </w:p>
    <w:p w14:paraId="7BCF4E1C" w14:textId="01D9A8E6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7.5. Обсяг бюджетних коштів не залежить від наявності інших джерел фінансування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.</w:t>
      </w:r>
    </w:p>
    <w:p w14:paraId="5AF493C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7.6. Встановлення планових завдань закладу на розвиток платних послуг у будь-якій формі забороняється.</w:t>
      </w:r>
    </w:p>
    <w:p w14:paraId="73D588F6" w14:textId="644C307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7.7.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у здійсненні фінансово-громадської діяльності має право: користуватися пільгами, встановленими законодавством для закладів державної системи освіти, отримувати будинки, споруди, тощо від органів державної влади, підприємств, установ, окремих громадян, залишати в своєму розпорядженні і використовувати для розвитку матеріально-технічної бази кошти від надання в оренду приміщень, інвентарю тощо, розвивати власну матеріальну базу, спрямовувати відповідні кошти на будівництво соціально-побутових об’єктів, відкривати рахунки, в тому числі валютні, в банках України, здійснювати інші дії</w:t>
      </w:r>
      <w:r w:rsidR="006C21AC" w:rsidRPr="00AB7A4A">
        <w:rPr>
          <w:sz w:val="28"/>
          <w:szCs w:val="28"/>
          <w:lang w:val="uk-UA"/>
        </w:rPr>
        <w:t>,</w:t>
      </w:r>
      <w:r w:rsidRPr="00FA7A44">
        <w:rPr>
          <w:sz w:val="28"/>
          <w:szCs w:val="28"/>
          <w:lang w:val="uk-UA"/>
        </w:rPr>
        <w:t xml:space="preserve"> що не суперечать чинному законодавству, Статуту.</w:t>
      </w:r>
    </w:p>
    <w:p w14:paraId="61F43F80" w14:textId="79C45CF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7.8. Порядок ведення бухгалтерського обліку та звітності у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визначається чинним законодавством.</w:t>
      </w:r>
    </w:p>
    <w:p w14:paraId="7234EE55" w14:textId="1CBB5A0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7.9. Майно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складають основні фонди та інші матеріальні цінності, що належать йому на правах оперативного управління власності.</w:t>
      </w:r>
    </w:p>
    <w:p w14:paraId="73A8351A" w14:textId="6D7D6FA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7.10. Відповідно до чинного законодавства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безкоштовно користується земельною ділянкою, на якій він розташований.</w:t>
      </w:r>
    </w:p>
    <w:p w14:paraId="170A1AF6" w14:textId="30CE395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color w:val="000000"/>
          <w:sz w:val="28"/>
          <w:szCs w:val="28"/>
          <w:lang w:val="uk-UA"/>
        </w:rPr>
        <w:t xml:space="preserve">7.11. </w:t>
      </w:r>
      <w:r w:rsidRPr="00FA7A44">
        <w:rPr>
          <w:sz w:val="28"/>
          <w:szCs w:val="28"/>
          <w:lang w:val="uk-UA"/>
        </w:rPr>
        <w:t xml:space="preserve">Збитки, заподіяні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 результаті порушення його майнових прав іншими юридичними та фізичними особами, відшкодовуються відповідно до чинного законодавства.</w:t>
      </w:r>
    </w:p>
    <w:p w14:paraId="79B91439" w14:textId="0D049F9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7.12.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має затверджений річний кошторис витрат з відповідними розрахунками до нього.</w:t>
      </w:r>
    </w:p>
    <w:p w14:paraId="4C49CC23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 xml:space="preserve">7.13. Бухгалтерський облік виконання кошторису витрат веде централізована бухгалтерія центру з обслуговування закладів та установ освіти Новотроїцької селищної ради. </w:t>
      </w:r>
    </w:p>
    <w:p w14:paraId="46293740" w14:textId="19C313DA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7.15. Директор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 розпорядником кошторису.</w:t>
      </w:r>
    </w:p>
    <w:p w14:paraId="3639789A" w14:textId="78FBC2F2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7.16. Майно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є власністю Новотроїцької </w:t>
      </w:r>
      <w:r w:rsidR="00AD2647">
        <w:rPr>
          <w:sz w:val="28"/>
          <w:szCs w:val="28"/>
          <w:lang w:val="uk-UA"/>
        </w:rPr>
        <w:t xml:space="preserve">селищної </w:t>
      </w:r>
      <w:r w:rsidRPr="00FA7A44">
        <w:rPr>
          <w:sz w:val="28"/>
          <w:szCs w:val="28"/>
          <w:lang w:val="uk-UA"/>
        </w:rPr>
        <w:t>територіальної громади. Використання майна не за призначенням забороняється.</w:t>
      </w:r>
    </w:p>
    <w:p w14:paraId="55D48A6E" w14:textId="5ADA6C7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7.17. Доходи (прибутки), які отримує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або їх частини забороняється розподіляти серед засновників (учасників), працівників</w:t>
      </w:r>
      <w:r w:rsidR="00AB7A4A" w:rsidRPr="00AB7A4A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>(крім оплати їхньої праці, нарахування єдиного соціального внеску), членів органів управління та інших</w:t>
      </w:r>
      <w:r w:rsidR="00AB7A4A" w:rsidRPr="00AB7A4A">
        <w:rPr>
          <w:sz w:val="28"/>
          <w:szCs w:val="28"/>
          <w:lang w:val="uk-UA"/>
        </w:rPr>
        <w:t xml:space="preserve">, </w:t>
      </w:r>
      <w:r w:rsidRPr="00FA7A44">
        <w:rPr>
          <w:sz w:val="28"/>
          <w:szCs w:val="28"/>
          <w:lang w:val="uk-UA"/>
        </w:rPr>
        <w:t>пов</w:t>
      </w:r>
      <w:r w:rsidR="00AB7A4A" w:rsidRPr="00FA7A44">
        <w:rPr>
          <w:sz w:val="28"/>
          <w:szCs w:val="28"/>
          <w:lang w:val="uk-UA"/>
        </w:rPr>
        <w:t>’</w:t>
      </w:r>
      <w:r w:rsidRPr="00FA7A44">
        <w:rPr>
          <w:sz w:val="28"/>
          <w:szCs w:val="28"/>
          <w:lang w:val="uk-UA"/>
        </w:rPr>
        <w:t>язаних з ним осіб.</w:t>
      </w:r>
    </w:p>
    <w:p w14:paraId="55CF79AC" w14:textId="5C28D96F" w:rsidR="00FA7A44" w:rsidRPr="00FA7A44" w:rsidRDefault="00FA7A44" w:rsidP="008E0AB0">
      <w:pPr>
        <w:ind w:right="140"/>
        <w:jc w:val="both"/>
        <w:rPr>
          <w:color w:val="000000"/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7.18. Доходи (прибутки)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>, реалізації мети (цілей, завдань).</w:t>
      </w:r>
    </w:p>
    <w:p w14:paraId="0352CE01" w14:textId="77777777" w:rsidR="00AB7A4A" w:rsidRPr="00AB7A4A" w:rsidRDefault="00AB7A4A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137BA1EA" w14:textId="439D65B8" w:rsidR="00FA7A44" w:rsidRPr="00FA7A44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VІІІ. Діяльність </w:t>
      </w:r>
      <w:r w:rsidR="00820F11">
        <w:rPr>
          <w:b/>
          <w:sz w:val="28"/>
          <w:szCs w:val="28"/>
          <w:lang w:val="uk-UA"/>
        </w:rPr>
        <w:t>БДЮТ</w:t>
      </w:r>
      <w:r w:rsidRPr="00FA7A44">
        <w:rPr>
          <w:b/>
          <w:sz w:val="28"/>
          <w:szCs w:val="28"/>
          <w:lang w:val="uk-UA"/>
        </w:rPr>
        <w:t xml:space="preserve"> у рамках міжнародного співробітництва</w:t>
      </w:r>
    </w:p>
    <w:p w14:paraId="08FF4D1A" w14:textId="0DAFD029" w:rsidR="00FA7A44" w:rsidRPr="00FA7A44" w:rsidRDefault="00820F11" w:rsidP="008E0AB0">
      <w:pPr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БДЮТ</w:t>
      </w:r>
      <w:r w:rsidR="00FA7A44" w:rsidRPr="00FA7A44">
        <w:rPr>
          <w:sz w:val="28"/>
          <w:szCs w:val="28"/>
          <w:lang w:val="uk-UA"/>
        </w:rPr>
        <w:t xml:space="preserve"> відповідно до законодавства має право укладати угоди про співробітництво, встановлювати прямі зв’язки з керівниками закладів, науковими установами, організаціями, відомствами, фондами, окремими громадянами як на території України, так і за її межами, проводити спільні заходи, створювати в установленому порядку спільні заклади і т.і.</w:t>
      </w:r>
    </w:p>
    <w:p w14:paraId="46DFC003" w14:textId="77777777" w:rsidR="00AB7A4A" w:rsidRPr="00AB7A4A" w:rsidRDefault="00AB7A4A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453D8FAC" w14:textId="1AB5ADF8" w:rsidR="00FA7A44" w:rsidRPr="00FA7A44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>ІX. Відповідальність за порушення законодавства про позашкільну освіту</w:t>
      </w:r>
    </w:p>
    <w:p w14:paraId="65BDA049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9.1. Посадові особи і громадяни, винні у порушенні законодавства про позашкільну освіту, несуть відповідальність у порядку, встановленому законами України.</w:t>
      </w:r>
    </w:p>
    <w:p w14:paraId="36BAF274" w14:textId="5D7D7039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9.2. Шкода, заподіяна </w:t>
      </w:r>
      <w:r w:rsidR="00917F5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вихованцям, учням і слухачам, відшкодовується відповідно до законів України.</w:t>
      </w:r>
    </w:p>
    <w:p w14:paraId="3CF40F21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</w:p>
    <w:p w14:paraId="79F5274C" w14:textId="1D7F5A33" w:rsidR="00FA7A44" w:rsidRPr="00FA7A44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X. Контроль за діяльністю </w:t>
      </w:r>
      <w:r w:rsidR="00820F11">
        <w:rPr>
          <w:b/>
          <w:sz w:val="28"/>
          <w:szCs w:val="28"/>
          <w:lang w:val="uk-UA"/>
        </w:rPr>
        <w:t>БДЮТ</w:t>
      </w:r>
    </w:p>
    <w:p w14:paraId="4CF1854C" w14:textId="77777777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10.1. Державний нагляд (контроль) у сфері позашкільної освіти здійснюється відповідно до Закону України «Про освіту». </w:t>
      </w:r>
    </w:p>
    <w:p w14:paraId="689383A8" w14:textId="4A891EB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10.2. Контроль за галузевою діяльністю та ефективним використанням та збереженням майна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здійснює Засновник або уповноважений ним орган.</w:t>
      </w:r>
    </w:p>
    <w:p w14:paraId="7E2EB612" w14:textId="7299EE51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10.3. Відносини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 органами державної влади та місцевого самоврядування регулюються відповідно до цього Статуту, Законів України «Про місцеве самоврядування в Україні», «Про місцеві державні адміністрації», інших законодавчих актів, які визначають компетенцію цих органів.</w:t>
      </w:r>
    </w:p>
    <w:p w14:paraId="004D4608" w14:textId="77777777" w:rsidR="00AB7A4A" w:rsidRPr="00AB7A4A" w:rsidRDefault="00AB7A4A" w:rsidP="008E0AB0">
      <w:pPr>
        <w:ind w:right="140"/>
        <w:jc w:val="center"/>
        <w:rPr>
          <w:b/>
          <w:sz w:val="28"/>
          <w:szCs w:val="28"/>
          <w:lang w:val="uk-UA"/>
        </w:rPr>
      </w:pPr>
    </w:p>
    <w:p w14:paraId="610BBBE9" w14:textId="5FAE8B5F" w:rsidR="00FA7A44" w:rsidRPr="00FA7A44" w:rsidRDefault="00FA7A44" w:rsidP="008E0AB0">
      <w:pPr>
        <w:ind w:right="140"/>
        <w:jc w:val="center"/>
        <w:rPr>
          <w:b/>
          <w:sz w:val="28"/>
          <w:szCs w:val="28"/>
          <w:lang w:val="uk-UA"/>
        </w:rPr>
      </w:pPr>
      <w:r w:rsidRPr="00FA7A44">
        <w:rPr>
          <w:b/>
          <w:sz w:val="28"/>
          <w:szCs w:val="28"/>
          <w:lang w:val="uk-UA"/>
        </w:rPr>
        <w:t xml:space="preserve">XІ. Реорганізація, ліквідація або перепрофілювання </w:t>
      </w:r>
      <w:r w:rsidR="00820F11">
        <w:rPr>
          <w:b/>
          <w:sz w:val="28"/>
          <w:szCs w:val="28"/>
          <w:lang w:val="uk-UA"/>
        </w:rPr>
        <w:t>БДЮТ</w:t>
      </w:r>
    </w:p>
    <w:p w14:paraId="1A34BEBA" w14:textId="2E5D6726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11.1.</w:t>
      </w:r>
      <w:r w:rsidR="00AB7A4A" w:rsidRPr="00AB7A4A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 xml:space="preserve">Майно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може вилучатись Засновником лише за умови подальшого використання цього майна та коштів, отриманих від реалізації, на розвиток позашкільної освіти в порядку, встановленому Кабінетом Міністрів України.</w:t>
      </w:r>
    </w:p>
    <w:p w14:paraId="74859A51" w14:textId="647AE56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lastRenderedPageBreak/>
        <w:t>11.2.</w:t>
      </w:r>
      <w:r w:rsidR="00AB7A4A" w:rsidRPr="00AB7A4A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 xml:space="preserve">При реорганізації, ліквідації або перепрофілювання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вихованцям, які навчалися в ньому повинн</w:t>
      </w:r>
      <w:r w:rsidR="00AB7A4A" w:rsidRPr="00AB7A4A">
        <w:rPr>
          <w:sz w:val="28"/>
          <w:szCs w:val="28"/>
          <w:lang w:val="uk-UA"/>
        </w:rPr>
        <w:t>а</w:t>
      </w:r>
      <w:r w:rsidRPr="00FA7A44">
        <w:rPr>
          <w:sz w:val="28"/>
          <w:szCs w:val="28"/>
          <w:lang w:val="uk-UA"/>
        </w:rPr>
        <w:t xml:space="preserve"> бути забезпечена можливість продовження навчання відповідно до чинного законодавства.</w:t>
      </w:r>
    </w:p>
    <w:p w14:paraId="447E10D5" w14:textId="393C993B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>11.3.</w:t>
      </w:r>
      <w:r w:rsidR="00AB7A4A" w:rsidRPr="00AB7A4A">
        <w:rPr>
          <w:sz w:val="28"/>
          <w:szCs w:val="28"/>
          <w:lang w:val="uk-UA"/>
        </w:rPr>
        <w:t xml:space="preserve"> </w:t>
      </w:r>
      <w:r w:rsidRPr="00FA7A44">
        <w:rPr>
          <w:sz w:val="28"/>
          <w:szCs w:val="28"/>
          <w:lang w:val="uk-UA"/>
        </w:rPr>
        <w:t xml:space="preserve">У разі припинення діяльності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(реорганізації, ліквідації або перепрофілювання) його активи зараховуються до доходу бюджету Новотроїцької селищної територіальної громади.</w:t>
      </w:r>
    </w:p>
    <w:p w14:paraId="33589B83" w14:textId="7B2746DF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11.4. Припинення діяльності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здійснюється шляхом ліквідації, реорганізації чи перепрофілювання в порядку</w:t>
      </w:r>
      <w:r w:rsidR="00AB7A4A" w:rsidRPr="00AB7A4A">
        <w:rPr>
          <w:sz w:val="28"/>
          <w:szCs w:val="28"/>
          <w:lang w:val="uk-UA"/>
        </w:rPr>
        <w:t>,</w:t>
      </w:r>
      <w:r w:rsidRPr="00FA7A44">
        <w:rPr>
          <w:sz w:val="28"/>
          <w:szCs w:val="28"/>
          <w:lang w:val="uk-UA"/>
        </w:rPr>
        <w:t xml:space="preserve"> встановленому чинним законодавством України.</w:t>
      </w:r>
    </w:p>
    <w:p w14:paraId="6952CC26" w14:textId="478919A0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11.5. Ліквідація, реорганізація чи перепрофілювання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здійснюється за рішенням Засновника відповідно до чинного законодавства.</w:t>
      </w:r>
    </w:p>
    <w:p w14:paraId="286ECCA9" w14:textId="75F5D4CF" w:rsidR="00FA7A44" w:rsidRPr="00FA7A44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11.6. У разі реорганізації, ліквідації чи перепрофілювання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працівникам, які звільняються забезпечуються соціально-правові гарантії, передбачені відповідним законодавством України.</w:t>
      </w:r>
    </w:p>
    <w:p w14:paraId="3DAE36BA" w14:textId="786B84C2" w:rsidR="001D55F9" w:rsidRDefault="00FA7A44" w:rsidP="008E0AB0">
      <w:pPr>
        <w:ind w:right="140"/>
        <w:jc w:val="both"/>
        <w:rPr>
          <w:sz w:val="28"/>
          <w:szCs w:val="28"/>
          <w:lang w:val="uk-UA"/>
        </w:rPr>
      </w:pPr>
      <w:r w:rsidRPr="00FA7A44">
        <w:rPr>
          <w:sz w:val="28"/>
          <w:szCs w:val="28"/>
          <w:lang w:val="uk-UA"/>
        </w:rPr>
        <w:t xml:space="preserve">11.7. </w:t>
      </w:r>
      <w:r w:rsidR="00820F11">
        <w:rPr>
          <w:sz w:val="28"/>
          <w:szCs w:val="28"/>
          <w:lang w:val="uk-UA"/>
        </w:rPr>
        <w:t>БДЮТ</w:t>
      </w:r>
      <w:r w:rsidRPr="00FA7A44">
        <w:rPr>
          <w:sz w:val="28"/>
          <w:szCs w:val="28"/>
          <w:lang w:val="uk-UA"/>
        </w:rPr>
        <w:t xml:space="preserve"> вважається реорганізованим або ліквідованим з дня внесення відповідного запису до Єдиного Державного реєстру юридичних осіб та фізичних осіб-суб’єктів підприємницької діяльності.</w:t>
      </w:r>
    </w:p>
    <w:p w14:paraId="4FD10DA6" w14:textId="220566DC" w:rsidR="00FA7A44" w:rsidRDefault="00FA7A44" w:rsidP="001D55F9">
      <w:pPr>
        <w:rPr>
          <w:sz w:val="28"/>
          <w:szCs w:val="28"/>
          <w:lang w:val="uk-UA"/>
        </w:rPr>
      </w:pPr>
    </w:p>
    <w:p w14:paraId="4447B953" w14:textId="784E518C" w:rsidR="001D55F9" w:rsidRPr="001D55F9" w:rsidRDefault="001D55F9" w:rsidP="001D55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селищної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КРИВОНОГОВ</w:t>
      </w:r>
    </w:p>
    <w:sectPr w:rsidR="001D55F9" w:rsidRPr="001D55F9" w:rsidSect="003A0812">
      <w:headerReference w:type="default" r:id="rId9"/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DA4D" w14:textId="77777777" w:rsidR="006116B4" w:rsidRDefault="006116B4" w:rsidP="003F2E5D">
      <w:r>
        <w:separator/>
      </w:r>
    </w:p>
  </w:endnote>
  <w:endnote w:type="continuationSeparator" w:id="0">
    <w:p w14:paraId="6C955408" w14:textId="77777777" w:rsidR="006116B4" w:rsidRDefault="006116B4" w:rsidP="003F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F1B0" w14:textId="77777777" w:rsidR="006116B4" w:rsidRDefault="006116B4" w:rsidP="003F2E5D">
      <w:r>
        <w:separator/>
      </w:r>
    </w:p>
  </w:footnote>
  <w:footnote w:type="continuationSeparator" w:id="0">
    <w:p w14:paraId="064A4D84" w14:textId="77777777" w:rsidR="006116B4" w:rsidRDefault="006116B4" w:rsidP="003F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9FD7" w14:textId="69172053" w:rsidR="00EB222D" w:rsidRPr="00EB222D" w:rsidRDefault="00EB222D">
    <w:pPr>
      <w:pStyle w:val="aa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1E59"/>
    <w:multiLevelType w:val="hybridMultilevel"/>
    <w:tmpl w:val="2636645C"/>
    <w:lvl w:ilvl="0" w:tplc="7228D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1D79C0"/>
    <w:multiLevelType w:val="hybridMultilevel"/>
    <w:tmpl w:val="27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06725"/>
    <w:multiLevelType w:val="singleLevel"/>
    <w:tmpl w:val="9DF8B8D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D93D25"/>
    <w:multiLevelType w:val="multilevel"/>
    <w:tmpl w:val="DC540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7F386545"/>
    <w:multiLevelType w:val="multilevel"/>
    <w:tmpl w:val="40E4C8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B"/>
    <w:rsid w:val="00043418"/>
    <w:rsid w:val="000532F7"/>
    <w:rsid w:val="000A5751"/>
    <w:rsid w:val="000F684B"/>
    <w:rsid w:val="001A549C"/>
    <w:rsid w:val="001D55F9"/>
    <w:rsid w:val="00233382"/>
    <w:rsid w:val="00240F0A"/>
    <w:rsid w:val="002A3EE5"/>
    <w:rsid w:val="002B172C"/>
    <w:rsid w:val="00301BDE"/>
    <w:rsid w:val="003622BF"/>
    <w:rsid w:val="003A0812"/>
    <w:rsid w:val="003A5C32"/>
    <w:rsid w:val="003B53DC"/>
    <w:rsid w:val="003C3C9D"/>
    <w:rsid w:val="003E7719"/>
    <w:rsid w:val="003F2E5D"/>
    <w:rsid w:val="00400CEF"/>
    <w:rsid w:val="00405D94"/>
    <w:rsid w:val="004114C7"/>
    <w:rsid w:val="004161A6"/>
    <w:rsid w:val="00465476"/>
    <w:rsid w:val="004B4FC7"/>
    <w:rsid w:val="005112FA"/>
    <w:rsid w:val="00550E24"/>
    <w:rsid w:val="005540AE"/>
    <w:rsid w:val="00577CD7"/>
    <w:rsid w:val="005850E1"/>
    <w:rsid w:val="005B6FEE"/>
    <w:rsid w:val="005C524F"/>
    <w:rsid w:val="005D1996"/>
    <w:rsid w:val="006116B4"/>
    <w:rsid w:val="006605FD"/>
    <w:rsid w:val="00662590"/>
    <w:rsid w:val="006B52FD"/>
    <w:rsid w:val="006B69E4"/>
    <w:rsid w:val="006C0B77"/>
    <w:rsid w:val="006C21AC"/>
    <w:rsid w:val="006E7A4D"/>
    <w:rsid w:val="00727A7C"/>
    <w:rsid w:val="007471A1"/>
    <w:rsid w:val="00761E25"/>
    <w:rsid w:val="007A4E3A"/>
    <w:rsid w:val="00820F11"/>
    <w:rsid w:val="008242FF"/>
    <w:rsid w:val="008475CA"/>
    <w:rsid w:val="008573AC"/>
    <w:rsid w:val="00870751"/>
    <w:rsid w:val="00872B53"/>
    <w:rsid w:val="00873C5F"/>
    <w:rsid w:val="008A0720"/>
    <w:rsid w:val="008E0AB0"/>
    <w:rsid w:val="00915FE3"/>
    <w:rsid w:val="00917F51"/>
    <w:rsid w:val="00922C48"/>
    <w:rsid w:val="009404EC"/>
    <w:rsid w:val="00A138ED"/>
    <w:rsid w:val="00A14F73"/>
    <w:rsid w:val="00A1594C"/>
    <w:rsid w:val="00A73960"/>
    <w:rsid w:val="00A84755"/>
    <w:rsid w:val="00A94518"/>
    <w:rsid w:val="00AB7A4A"/>
    <w:rsid w:val="00AD2647"/>
    <w:rsid w:val="00AE42E8"/>
    <w:rsid w:val="00B33AE0"/>
    <w:rsid w:val="00B81E2D"/>
    <w:rsid w:val="00B915B7"/>
    <w:rsid w:val="00BA2EDF"/>
    <w:rsid w:val="00BA73D0"/>
    <w:rsid w:val="00BB5FDD"/>
    <w:rsid w:val="00BC1D26"/>
    <w:rsid w:val="00BE59DE"/>
    <w:rsid w:val="00C06F65"/>
    <w:rsid w:val="00C2410B"/>
    <w:rsid w:val="00C405B2"/>
    <w:rsid w:val="00C90F44"/>
    <w:rsid w:val="00CD6163"/>
    <w:rsid w:val="00CE3F88"/>
    <w:rsid w:val="00CE48EC"/>
    <w:rsid w:val="00D74AC3"/>
    <w:rsid w:val="00D83157"/>
    <w:rsid w:val="00D872E3"/>
    <w:rsid w:val="00DB36DB"/>
    <w:rsid w:val="00E10BBB"/>
    <w:rsid w:val="00E40E58"/>
    <w:rsid w:val="00E473C1"/>
    <w:rsid w:val="00E62DAA"/>
    <w:rsid w:val="00EA59DF"/>
    <w:rsid w:val="00EB222D"/>
    <w:rsid w:val="00ED4581"/>
    <w:rsid w:val="00EE4070"/>
    <w:rsid w:val="00F0380B"/>
    <w:rsid w:val="00F12C76"/>
    <w:rsid w:val="00F50FC0"/>
    <w:rsid w:val="00F5516C"/>
    <w:rsid w:val="00F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A9FF"/>
  <w15:chartTrackingRefBased/>
  <w15:docId w15:val="{D4F7118D-3D18-4F00-8A7C-6C21AEB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2FA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11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62DAA"/>
    <w:pPr>
      <w:ind w:left="-284"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Заголовок Знак"/>
    <w:basedOn w:val="a0"/>
    <w:link w:val="a3"/>
    <w:uiPriority w:val="10"/>
    <w:rsid w:val="00E62DA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3A08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6F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F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112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112FA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5112FA"/>
    <w:pPr>
      <w:ind w:left="720"/>
    </w:pPr>
    <w:rPr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5112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3F2E5D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2E5D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5516C"/>
    <w:rPr>
      <w:szCs w:val="30"/>
      <w:lang w:bidi="bn-BD"/>
    </w:rPr>
  </w:style>
  <w:style w:type="character" w:styleId="af">
    <w:name w:val="annotation reference"/>
    <w:basedOn w:val="a0"/>
    <w:uiPriority w:val="99"/>
    <w:semiHidden/>
    <w:unhideWhenUsed/>
    <w:rsid w:val="00727A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7A7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27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7A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27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F6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t28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5129</Words>
  <Characters>29241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/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Админ</cp:lastModifiedBy>
  <cp:revision>6</cp:revision>
  <cp:lastPrinted>2021-02-09T14:36:00Z</cp:lastPrinted>
  <dcterms:created xsi:type="dcterms:W3CDTF">2021-02-09T14:18:00Z</dcterms:created>
  <dcterms:modified xsi:type="dcterms:W3CDTF">2021-02-16T13:16:00Z</dcterms:modified>
</cp:coreProperties>
</file>