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16" w:rsidRPr="00007B00" w:rsidRDefault="000E3B16" w:rsidP="000E3B16">
      <w:pPr>
        <w:shd w:val="clear" w:color="auto" w:fill="FFFFFF"/>
        <w:ind w:right="-4" w:firstLine="6096"/>
        <w:rPr>
          <w:lang w:val="uk-UA"/>
        </w:rPr>
      </w:pPr>
      <w:bookmarkStart w:id="0" w:name="_GoBack"/>
      <w:r w:rsidRPr="00007B00">
        <w:rPr>
          <w:lang w:val="uk-UA"/>
        </w:rPr>
        <w:t>Додаток 1</w:t>
      </w:r>
    </w:p>
    <w:p w:rsidR="000E3B16" w:rsidRDefault="000E3B16" w:rsidP="000E3B16">
      <w:pPr>
        <w:shd w:val="clear" w:color="auto" w:fill="FFFFFF"/>
        <w:ind w:right="-4" w:firstLine="6096"/>
        <w:rPr>
          <w:lang w:val="uk-UA"/>
        </w:rPr>
      </w:pPr>
      <w:r w:rsidRPr="00007B00">
        <w:rPr>
          <w:lang w:val="uk-UA"/>
        </w:rPr>
        <w:t xml:space="preserve">до рішення сесії селищної ради </w:t>
      </w:r>
    </w:p>
    <w:p w:rsidR="000E3B16" w:rsidRPr="00007B00" w:rsidRDefault="000E3B16" w:rsidP="000E3B16">
      <w:pPr>
        <w:shd w:val="clear" w:color="auto" w:fill="FFFFFF"/>
        <w:ind w:right="-4" w:firstLine="6096"/>
        <w:rPr>
          <w:lang w:val="uk-UA"/>
        </w:rPr>
      </w:pPr>
      <w:r w:rsidRPr="000E3B16">
        <w:rPr>
          <w:lang w:val="uk-UA"/>
        </w:rPr>
        <w:t>від 09 червня 2020 р. №13</w:t>
      </w:r>
      <w:r>
        <w:rPr>
          <w:lang w:val="uk-UA"/>
        </w:rPr>
        <w:t>61</w:t>
      </w:r>
    </w:p>
    <w:bookmarkEnd w:id="0"/>
    <w:p w:rsidR="000E3B16" w:rsidRDefault="000E3B16" w:rsidP="000E3B16">
      <w:pPr>
        <w:shd w:val="clear" w:color="auto" w:fill="FFFFFF"/>
        <w:ind w:right="-4" w:firstLine="284"/>
        <w:jc w:val="right"/>
        <w:rPr>
          <w:sz w:val="28"/>
          <w:lang w:val="uk-UA"/>
        </w:rPr>
      </w:pPr>
    </w:p>
    <w:p w:rsidR="000E3B16" w:rsidRDefault="000E3B16" w:rsidP="000E3B16">
      <w:pPr>
        <w:shd w:val="clear" w:color="auto" w:fill="FFFFFF"/>
        <w:ind w:right="-4" w:firstLine="284"/>
        <w:jc w:val="center"/>
        <w:rPr>
          <w:sz w:val="28"/>
          <w:lang w:val="uk-UA"/>
        </w:rPr>
      </w:pPr>
      <w:r>
        <w:rPr>
          <w:sz w:val="28"/>
          <w:lang w:val="uk-UA"/>
        </w:rPr>
        <w:t>Транспортний податок</w:t>
      </w:r>
    </w:p>
    <w:p w:rsidR="000E3B16" w:rsidRDefault="000E3B16" w:rsidP="000E3B16">
      <w:pPr>
        <w:shd w:val="clear" w:color="auto" w:fill="FFFFFF"/>
        <w:ind w:right="-4" w:firstLine="284"/>
        <w:jc w:val="center"/>
        <w:rPr>
          <w:sz w:val="28"/>
          <w:lang w:val="uk-UA"/>
        </w:rPr>
      </w:pPr>
    </w:p>
    <w:p w:rsidR="000E3B16" w:rsidRPr="00617FA3" w:rsidRDefault="000E3B16" w:rsidP="000E3B16">
      <w:pPr>
        <w:tabs>
          <w:tab w:val="left" w:pos="2480"/>
        </w:tabs>
        <w:jc w:val="both"/>
        <w:rPr>
          <w:color w:val="333333"/>
          <w:lang w:val="uk-UA"/>
        </w:rPr>
      </w:pPr>
      <w:r w:rsidRPr="00617FA3">
        <w:rPr>
          <w:lang w:val="uk-UA"/>
        </w:rPr>
        <w:t>1.</w:t>
      </w:r>
      <w:r w:rsidRPr="00617FA3">
        <w:rPr>
          <w:color w:val="333333"/>
          <w:lang w:val="uk-UA"/>
        </w:rPr>
        <w:t xml:space="preserve"> Платниками транспортного податку є фізичні та юридичні особи, в тому числі нерезиденти, які мають зареєстровані в Україні згідно з чинним законодавством власні легкові автомобілі, що відповідно до підпункту 267.2.1 пункту 267.2 Податкового кодексу України є об’єктами оподаткування.</w:t>
      </w:r>
    </w:p>
    <w:p w:rsidR="000E3B16" w:rsidRPr="00617FA3" w:rsidRDefault="000E3B16" w:rsidP="000E3B16">
      <w:pPr>
        <w:tabs>
          <w:tab w:val="left" w:pos="2480"/>
        </w:tabs>
        <w:jc w:val="both"/>
        <w:rPr>
          <w:color w:val="333333"/>
          <w:lang w:val="uk-UA"/>
        </w:rPr>
      </w:pPr>
      <w:r w:rsidRPr="00617FA3">
        <w:rPr>
          <w:lang w:val="uk-UA"/>
        </w:rPr>
        <w:t xml:space="preserve">2. </w:t>
      </w:r>
      <w:r w:rsidRPr="00617FA3">
        <w:rPr>
          <w:color w:val="333333"/>
          <w:lang w:val="uk-UA"/>
        </w:rPr>
        <w:t xml:space="preserve">Об’єктом оподаткування є легкові автомобілі, з року випуску яких минуло не більше п’яти років (включно) та </w:t>
      </w:r>
      <w:proofErr w:type="spellStart"/>
      <w:r w:rsidRPr="00617FA3">
        <w:rPr>
          <w:color w:val="333333"/>
          <w:lang w:val="uk-UA"/>
        </w:rPr>
        <w:t>середньоринкова</w:t>
      </w:r>
      <w:proofErr w:type="spellEnd"/>
      <w:r w:rsidRPr="00617FA3">
        <w:rPr>
          <w:color w:val="333333"/>
          <w:lang w:val="uk-UA"/>
        </w:rPr>
        <w:t xml:space="preserve"> вартість яких становить понад 375 розмірів мінімальної заробітної плати, встановленої законом на 1 січня податкового (звітного) року.</w:t>
      </w:r>
    </w:p>
    <w:p w:rsidR="000E3B16" w:rsidRPr="00617FA3" w:rsidRDefault="000E3B16" w:rsidP="000E3B16">
      <w:pPr>
        <w:tabs>
          <w:tab w:val="left" w:pos="2480"/>
        </w:tabs>
        <w:jc w:val="both"/>
        <w:rPr>
          <w:color w:val="333333"/>
          <w:lang w:val="uk-UA"/>
        </w:rPr>
      </w:pPr>
      <w:r w:rsidRPr="00617FA3">
        <w:rPr>
          <w:color w:val="333333"/>
          <w:lang w:val="uk-UA"/>
        </w:rPr>
        <w:t>3. Базою оподаткування є легковий автомобіль, що є об’єктом оподаткування відповідно до підпункту 267.2.1 пункту 267.2 статті 267 Податкового кодексу України.</w:t>
      </w:r>
    </w:p>
    <w:p w:rsidR="000E3B16" w:rsidRPr="00617FA3" w:rsidRDefault="000E3B16" w:rsidP="000E3B16">
      <w:pPr>
        <w:tabs>
          <w:tab w:val="left" w:pos="2480"/>
        </w:tabs>
        <w:jc w:val="both"/>
        <w:rPr>
          <w:lang w:val="uk-UA"/>
        </w:rPr>
      </w:pPr>
      <w:r w:rsidRPr="00617FA3">
        <w:rPr>
          <w:color w:val="333333"/>
          <w:lang w:val="uk-UA"/>
        </w:rPr>
        <w:t xml:space="preserve">4. </w:t>
      </w:r>
      <w:r w:rsidRPr="00617FA3">
        <w:rPr>
          <w:lang w:val="uk-UA"/>
        </w:rPr>
        <w:t>Встановити з 01.01.202</w:t>
      </w:r>
      <w:r>
        <w:rPr>
          <w:lang w:val="uk-UA"/>
        </w:rPr>
        <w:t>1</w:t>
      </w:r>
      <w:r w:rsidRPr="00617FA3">
        <w:rPr>
          <w:lang w:val="uk-UA"/>
        </w:rPr>
        <w:t xml:space="preserve"> року с</w:t>
      </w:r>
      <w:proofErr w:type="spellStart"/>
      <w:r w:rsidRPr="00617FA3">
        <w:rPr>
          <w:color w:val="000000"/>
          <w:shd w:val="clear" w:color="auto" w:fill="FFFFFF"/>
        </w:rPr>
        <w:t>тавк</w:t>
      </w:r>
      <w:proofErr w:type="spellEnd"/>
      <w:r w:rsidRPr="00617FA3">
        <w:rPr>
          <w:color w:val="000000"/>
          <w:shd w:val="clear" w:color="auto" w:fill="FFFFFF"/>
          <w:lang w:val="uk-UA"/>
        </w:rPr>
        <w:t>у</w:t>
      </w:r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податку</w:t>
      </w:r>
      <w:proofErr w:type="spellEnd"/>
      <w:r w:rsidRPr="00617FA3">
        <w:rPr>
          <w:color w:val="000000"/>
          <w:shd w:val="clear" w:color="auto" w:fill="FFFFFF"/>
        </w:rPr>
        <w:t xml:space="preserve"> з </w:t>
      </w:r>
      <w:proofErr w:type="spellStart"/>
      <w:r w:rsidRPr="00617FA3">
        <w:rPr>
          <w:color w:val="000000"/>
          <w:shd w:val="clear" w:color="auto" w:fill="FFFFFF"/>
        </w:rPr>
        <w:t>розрахунку</w:t>
      </w:r>
      <w:proofErr w:type="spellEnd"/>
      <w:r w:rsidRPr="00617FA3">
        <w:rPr>
          <w:color w:val="000000"/>
          <w:shd w:val="clear" w:color="auto" w:fill="FFFFFF"/>
        </w:rPr>
        <w:t xml:space="preserve"> на </w:t>
      </w:r>
      <w:proofErr w:type="spellStart"/>
      <w:r w:rsidRPr="00617FA3">
        <w:rPr>
          <w:color w:val="000000"/>
          <w:shd w:val="clear" w:color="auto" w:fill="FFFFFF"/>
        </w:rPr>
        <w:t>календарний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рік</w:t>
      </w:r>
      <w:proofErr w:type="spellEnd"/>
      <w:r w:rsidRPr="00617FA3">
        <w:rPr>
          <w:color w:val="000000"/>
          <w:shd w:val="clear" w:color="auto" w:fill="FFFFFF"/>
        </w:rPr>
        <w:t xml:space="preserve"> у </w:t>
      </w:r>
      <w:proofErr w:type="spellStart"/>
      <w:r w:rsidRPr="00617FA3">
        <w:rPr>
          <w:color w:val="000000"/>
          <w:shd w:val="clear" w:color="auto" w:fill="FFFFFF"/>
        </w:rPr>
        <w:t>розмірі</w:t>
      </w:r>
      <w:proofErr w:type="spellEnd"/>
      <w:r w:rsidRPr="00617FA3">
        <w:rPr>
          <w:color w:val="000000"/>
          <w:shd w:val="clear" w:color="auto" w:fill="FFFFFF"/>
        </w:rPr>
        <w:t xml:space="preserve"> 25000</w:t>
      </w:r>
      <w:r w:rsidRPr="00617FA3">
        <w:rPr>
          <w:color w:val="000000"/>
          <w:shd w:val="clear" w:color="auto" w:fill="FFFFFF"/>
          <w:lang w:val="uk-UA"/>
        </w:rPr>
        <w:t>,00</w:t>
      </w:r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гривень</w:t>
      </w:r>
      <w:proofErr w:type="spellEnd"/>
      <w:r w:rsidRPr="00617FA3">
        <w:rPr>
          <w:color w:val="000000"/>
          <w:shd w:val="clear" w:color="auto" w:fill="FFFFFF"/>
        </w:rPr>
        <w:t xml:space="preserve"> за </w:t>
      </w:r>
      <w:proofErr w:type="spellStart"/>
      <w:r w:rsidRPr="00617FA3">
        <w:rPr>
          <w:color w:val="000000"/>
          <w:shd w:val="clear" w:color="auto" w:fill="FFFFFF"/>
        </w:rPr>
        <w:t>кожен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легковий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автомобіль</w:t>
      </w:r>
      <w:proofErr w:type="spellEnd"/>
      <w:r w:rsidRPr="00617FA3">
        <w:rPr>
          <w:color w:val="000000"/>
          <w:shd w:val="clear" w:color="auto" w:fill="FFFFFF"/>
        </w:rPr>
        <w:t xml:space="preserve">, </w:t>
      </w:r>
      <w:proofErr w:type="spellStart"/>
      <w:r w:rsidRPr="00617FA3">
        <w:rPr>
          <w:color w:val="000000"/>
          <w:shd w:val="clear" w:color="auto" w:fill="FFFFFF"/>
        </w:rPr>
        <w:t>що</w:t>
      </w:r>
      <w:proofErr w:type="spellEnd"/>
      <w:r w:rsidRPr="00617FA3">
        <w:rPr>
          <w:color w:val="000000"/>
          <w:shd w:val="clear" w:color="auto" w:fill="FFFFFF"/>
        </w:rPr>
        <w:t xml:space="preserve"> є </w:t>
      </w:r>
      <w:proofErr w:type="spellStart"/>
      <w:r w:rsidRPr="00617FA3">
        <w:rPr>
          <w:color w:val="000000"/>
          <w:shd w:val="clear" w:color="auto" w:fill="FFFFFF"/>
        </w:rPr>
        <w:t>об’єктом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оподаткування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відповідно</w:t>
      </w:r>
      <w:proofErr w:type="spellEnd"/>
      <w:r w:rsidRPr="00617FA3">
        <w:rPr>
          <w:color w:val="000000"/>
          <w:shd w:val="clear" w:color="auto" w:fill="FFFFFF"/>
        </w:rPr>
        <w:t xml:space="preserve"> до </w:t>
      </w:r>
      <w:proofErr w:type="spellStart"/>
      <w:r w:rsidRPr="00617FA3">
        <w:rPr>
          <w:color w:val="000000"/>
          <w:shd w:val="clear" w:color="auto" w:fill="FFFFFF"/>
        </w:rPr>
        <w:t>підпункту</w:t>
      </w:r>
      <w:proofErr w:type="spellEnd"/>
      <w:r w:rsidRPr="00617FA3">
        <w:rPr>
          <w:color w:val="000000"/>
          <w:shd w:val="clear" w:color="auto" w:fill="FFFFFF"/>
        </w:rPr>
        <w:t xml:space="preserve"> 267.2.1 пункту 267.2 </w:t>
      </w:r>
      <w:proofErr w:type="spellStart"/>
      <w:r w:rsidRPr="00617FA3">
        <w:rPr>
          <w:color w:val="000000"/>
          <w:shd w:val="clear" w:color="auto" w:fill="FFFFFF"/>
        </w:rPr>
        <w:t>статті</w:t>
      </w:r>
      <w:proofErr w:type="spellEnd"/>
      <w:r w:rsidRPr="00617FA3">
        <w:rPr>
          <w:color w:val="000000"/>
          <w:shd w:val="clear" w:color="auto" w:fill="FFFFFF"/>
          <w:lang w:val="uk-UA"/>
        </w:rPr>
        <w:t xml:space="preserve"> 267 Податкового кодексу України</w:t>
      </w:r>
      <w:r w:rsidRPr="00617FA3">
        <w:rPr>
          <w:lang w:val="uk-UA"/>
        </w:rPr>
        <w:t>.</w:t>
      </w:r>
    </w:p>
    <w:p w:rsidR="000E3B16" w:rsidRPr="00617FA3" w:rsidRDefault="000E3B16" w:rsidP="000E3B16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617FA3">
        <w:rPr>
          <w:lang w:val="uk-UA"/>
        </w:rPr>
        <w:t xml:space="preserve">5. </w:t>
      </w:r>
      <w:proofErr w:type="spellStart"/>
      <w:r w:rsidRPr="00617FA3">
        <w:rPr>
          <w:color w:val="000000"/>
          <w:shd w:val="clear" w:color="auto" w:fill="FFFFFF"/>
        </w:rPr>
        <w:t>Базовий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податковий</w:t>
      </w:r>
      <w:proofErr w:type="spellEnd"/>
      <w:r w:rsidRPr="00617FA3">
        <w:rPr>
          <w:color w:val="000000"/>
          <w:shd w:val="clear" w:color="auto" w:fill="FFFFFF"/>
        </w:rPr>
        <w:t xml:space="preserve"> (</w:t>
      </w:r>
      <w:proofErr w:type="spellStart"/>
      <w:r w:rsidRPr="00617FA3">
        <w:rPr>
          <w:color w:val="000000"/>
          <w:shd w:val="clear" w:color="auto" w:fill="FFFFFF"/>
        </w:rPr>
        <w:t>звітний</w:t>
      </w:r>
      <w:proofErr w:type="spellEnd"/>
      <w:r w:rsidRPr="00617FA3">
        <w:rPr>
          <w:color w:val="000000"/>
          <w:shd w:val="clear" w:color="auto" w:fill="FFFFFF"/>
        </w:rPr>
        <w:t xml:space="preserve">) </w:t>
      </w:r>
      <w:proofErr w:type="spellStart"/>
      <w:r w:rsidRPr="00617FA3">
        <w:rPr>
          <w:color w:val="000000"/>
          <w:shd w:val="clear" w:color="auto" w:fill="FFFFFF"/>
        </w:rPr>
        <w:t>період</w:t>
      </w:r>
      <w:proofErr w:type="spellEnd"/>
      <w:r w:rsidRPr="00617FA3">
        <w:rPr>
          <w:color w:val="000000"/>
          <w:shd w:val="clear" w:color="auto" w:fill="FFFFFF"/>
        </w:rPr>
        <w:t xml:space="preserve"> </w:t>
      </w:r>
      <w:proofErr w:type="spellStart"/>
      <w:r w:rsidRPr="00617FA3">
        <w:rPr>
          <w:color w:val="000000"/>
          <w:shd w:val="clear" w:color="auto" w:fill="FFFFFF"/>
        </w:rPr>
        <w:t>дорівнює</w:t>
      </w:r>
      <w:proofErr w:type="spellEnd"/>
      <w:r w:rsidRPr="00617FA3">
        <w:rPr>
          <w:color w:val="000000"/>
          <w:shd w:val="clear" w:color="auto" w:fill="FFFFFF"/>
        </w:rPr>
        <w:t xml:space="preserve"> календарному року</w:t>
      </w:r>
      <w:r w:rsidRPr="00617FA3">
        <w:rPr>
          <w:color w:val="000000"/>
          <w:shd w:val="clear" w:color="auto" w:fill="FFFFFF"/>
          <w:lang w:val="uk-UA"/>
        </w:rPr>
        <w:t>.</w:t>
      </w:r>
    </w:p>
    <w:p w:rsidR="000E3B16" w:rsidRPr="00617FA3" w:rsidRDefault="000E3B16" w:rsidP="000E3B16">
      <w:pPr>
        <w:tabs>
          <w:tab w:val="left" w:pos="2480"/>
        </w:tabs>
        <w:jc w:val="both"/>
        <w:rPr>
          <w:color w:val="000000"/>
          <w:shd w:val="clear" w:color="auto" w:fill="FFFFFF"/>
          <w:lang w:val="uk-UA"/>
        </w:rPr>
      </w:pPr>
      <w:r w:rsidRPr="00617FA3">
        <w:rPr>
          <w:color w:val="000000"/>
          <w:shd w:val="clear" w:color="auto" w:fill="FFFFFF"/>
          <w:lang w:val="uk-UA"/>
        </w:rPr>
        <w:t>6. Порядок обчислення та сплати податку проводити відповідно до пункту 267.6 статті 267 Податкового кодексу України.</w:t>
      </w:r>
    </w:p>
    <w:p w:rsidR="000E3B16" w:rsidRPr="00322AEB" w:rsidRDefault="000E3B16" w:rsidP="000E3B16">
      <w:pPr>
        <w:tabs>
          <w:tab w:val="left" w:pos="2480"/>
        </w:tabs>
        <w:jc w:val="both"/>
        <w:rPr>
          <w:lang w:val="uk-UA"/>
        </w:rPr>
      </w:pPr>
      <w:r w:rsidRPr="00617FA3">
        <w:rPr>
          <w:color w:val="000000"/>
          <w:shd w:val="clear" w:color="auto" w:fill="FFFFFF"/>
          <w:lang w:val="uk-UA"/>
        </w:rPr>
        <w:t>7. Строки сплати податку встановлено відповідно до пункту 267.8 Податкового кодексу України.</w:t>
      </w:r>
    </w:p>
    <w:p w:rsidR="000E3B16" w:rsidRPr="00617FA3" w:rsidRDefault="000E3B16" w:rsidP="000E3B16">
      <w:pPr>
        <w:shd w:val="clear" w:color="auto" w:fill="FFFFFF"/>
        <w:ind w:right="-4"/>
        <w:jc w:val="both"/>
        <w:rPr>
          <w:lang w:val="uk-UA"/>
        </w:rPr>
      </w:pPr>
      <w:r w:rsidRPr="00617FA3">
        <w:rPr>
          <w:lang w:val="uk-UA"/>
        </w:rPr>
        <w:t>8. Строк та порядок подання звітності про обчислення і сплату податку визначено в пп.267.</w:t>
      </w:r>
      <w:r>
        <w:rPr>
          <w:lang w:val="uk-UA"/>
        </w:rPr>
        <w:t>6</w:t>
      </w:r>
      <w:r w:rsidRPr="00617FA3">
        <w:rPr>
          <w:lang w:val="uk-UA"/>
        </w:rPr>
        <w:t xml:space="preserve">.4,267.6.9 </w:t>
      </w:r>
      <w:r>
        <w:rPr>
          <w:lang w:val="uk-UA"/>
        </w:rPr>
        <w:t xml:space="preserve">п.267.6 ст.267 </w:t>
      </w:r>
      <w:r w:rsidRPr="00617FA3">
        <w:rPr>
          <w:lang w:val="uk-UA"/>
        </w:rPr>
        <w:t>Податкового кодексу України.</w:t>
      </w:r>
    </w:p>
    <w:p w:rsidR="000E3B16" w:rsidRDefault="000E3B16" w:rsidP="000E3B16">
      <w:pPr>
        <w:shd w:val="clear" w:color="auto" w:fill="FFFFFF"/>
        <w:ind w:right="-4" w:firstLine="284"/>
        <w:jc w:val="both"/>
        <w:rPr>
          <w:lang w:val="uk-UA"/>
        </w:rPr>
      </w:pPr>
    </w:p>
    <w:p w:rsidR="000E3B16" w:rsidRDefault="000E3B16" w:rsidP="000E3B16">
      <w:pPr>
        <w:shd w:val="clear" w:color="auto" w:fill="FFFFFF"/>
        <w:ind w:right="-4" w:firstLine="284"/>
        <w:jc w:val="both"/>
        <w:rPr>
          <w:lang w:val="uk-UA"/>
        </w:rPr>
      </w:pPr>
    </w:p>
    <w:p w:rsidR="000E3B16" w:rsidRDefault="000E3B16" w:rsidP="000E3B16">
      <w:pPr>
        <w:shd w:val="clear" w:color="auto" w:fill="FFFFFF"/>
        <w:ind w:right="-4" w:firstLine="284"/>
        <w:jc w:val="both"/>
        <w:rPr>
          <w:lang w:val="uk-UA"/>
        </w:rPr>
      </w:pPr>
    </w:p>
    <w:p w:rsidR="000E3B16" w:rsidRDefault="000E3B16" w:rsidP="000E3B16">
      <w:pPr>
        <w:shd w:val="clear" w:color="auto" w:fill="FFFFFF"/>
        <w:ind w:right="-4" w:firstLine="284"/>
        <w:rPr>
          <w:lang w:val="uk-UA"/>
        </w:rPr>
      </w:pPr>
      <w:r>
        <w:rPr>
          <w:lang w:val="uk-UA"/>
        </w:rPr>
        <w:t xml:space="preserve">                    Заступник селищного голови</w:t>
      </w:r>
    </w:p>
    <w:p w:rsidR="000E3B16" w:rsidRPr="00617FA3" w:rsidRDefault="000E3B16" w:rsidP="000E3B16">
      <w:pPr>
        <w:shd w:val="clear" w:color="auto" w:fill="FFFFFF"/>
        <w:ind w:right="-4" w:firstLine="284"/>
        <w:jc w:val="center"/>
        <w:rPr>
          <w:lang w:val="uk-UA"/>
        </w:rPr>
      </w:pPr>
      <w:r>
        <w:rPr>
          <w:lang w:val="uk-UA"/>
        </w:rPr>
        <w:t>з фінансових питань                                                 Тетяна ЛЕВОШИЧ</w:t>
      </w:r>
    </w:p>
    <w:p w:rsidR="00074670" w:rsidRPr="000E3B16" w:rsidRDefault="00074670">
      <w:pPr>
        <w:rPr>
          <w:lang w:val="uk-UA"/>
        </w:rPr>
      </w:pPr>
    </w:p>
    <w:sectPr w:rsidR="00074670" w:rsidRPr="000E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16"/>
    <w:rsid w:val="00074670"/>
    <w:rsid w:val="000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9F1EC-8FF8-49C0-B6C3-C7BCC1F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B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2020-06-11T10:28:00Z</dcterms:created>
  <dcterms:modified xsi:type="dcterms:W3CDTF">2020-06-11T10:29:00Z</dcterms:modified>
</cp:coreProperties>
</file>