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47AA4AED" wp14:editId="6B09391E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Р І Ш Е Н </w:t>
      </w:r>
      <w:proofErr w:type="spellStart"/>
      <w:r w:rsidRPr="004F51FA">
        <w:rPr>
          <w:b/>
          <w:bCs/>
          <w:color w:val="000000"/>
          <w:sz w:val="48"/>
          <w:szCs w:val="48"/>
          <w:lang w:val="uk-UA" w:eastAsia="ar-SA"/>
        </w:rPr>
        <w:t>Н</w:t>
      </w:r>
      <w:proofErr w:type="spellEnd"/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B11266">
        <w:rPr>
          <w:b/>
          <w:bCs/>
          <w:color w:val="000000"/>
          <w:lang w:val="uk-UA" w:eastAsia="ar-SA"/>
        </w:rPr>
        <w:t>Х</w:t>
      </w:r>
      <w:r w:rsidR="00223D5D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bookmarkStart w:id="0" w:name="_GoBack"/>
      <w:r w:rsidR="00DB7ED8">
        <w:rPr>
          <w:sz w:val="28"/>
          <w:szCs w:val="28"/>
          <w:lang w:val="uk-UA"/>
        </w:rPr>
        <w:t>07.06.2021 р.</w:t>
      </w:r>
      <w:bookmarkEnd w:id="0"/>
      <w:r w:rsidR="00B76275">
        <w:rPr>
          <w:sz w:val="28"/>
          <w:szCs w:val="28"/>
          <w:lang w:val="uk-UA"/>
        </w:rPr>
        <w:t xml:space="preserve"> № </w:t>
      </w:r>
      <w:r w:rsidR="00DB7ED8">
        <w:rPr>
          <w:sz w:val="28"/>
          <w:szCs w:val="28"/>
          <w:lang w:val="uk-UA"/>
        </w:rPr>
        <w:t>563</w:t>
      </w:r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6E442A" w:rsidRPr="006E442A" w:rsidRDefault="006E442A" w:rsidP="00AD36DE">
      <w:pPr>
        <w:ind w:right="5101"/>
        <w:jc w:val="both"/>
        <w:rPr>
          <w:sz w:val="28"/>
          <w:szCs w:val="28"/>
          <w:lang w:val="uk-UA"/>
        </w:rPr>
      </w:pPr>
      <w:r w:rsidRPr="006E442A">
        <w:rPr>
          <w:sz w:val="28"/>
          <w:szCs w:val="28"/>
          <w:lang w:val="uk-UA"/>
        </w:rPr>
        <w:t xml:space="preserve">Про затвердження технічної документації з нормативної грошової оцінки земельної ділянки </w:t>
      </w:r>
      <w:r>
        <w:rPr>
          <w:sz w:val="28"/>
          <w:szCs w:val="28"/>
          <w:lang w:val="uk-UA"/>
        </w:rPr>
        <w:t>ТОВ «Віндкрафт Таврія»</w:t>
      </w:r>
    </w:p>
    <w:p w:rsidR="00D928A8" w:rsidRPr="00D928A8" w:rsidRDefault="00D928A8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Pr="00D72D70" w:rsidRDefault="00B15986" w:rsidP="00D928A8">
      <w:pPr>
        <w:pStyle w:val="a9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928A8">
        <w:rPr>
          <w:color w:val="000000" w:themeColor="text1"/>
          <w:sz w:val="28"/>
          <w:szCs w:val="28"/>
          <w:lang w:val="uk-UA"/>
        </w:rPr>
        <w:t>Відповідно до п</w:t>
      </w:r>
      <w:r w:rsidR="00D928A8">
        <w:rPr>
          <w:color w:val="000000" w:themeColor="text1"/>
          <w:sz w:val="28"/>
          <w:szCs w:val="28"/>
          <w:lang w:val="uk-UA"/>
        </w:rPr>
        <w:t xml:space="preserve">.34 частини першої статті 26 </w:t>
      </w:r>
      <w:r w:rsidR="00871AE5" w:rsidRPr="00D928A8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186</w:t>
      </w:r>
      <w:r w:rsidR="00F3624E">
        <w:rPr>
          <w:color w:val="000000" w:themeColor="text1"/>
          <w:sz w:val="28"/>
          <w:szCs w:val="28"/>
          <w:lang w:val="uk-UA"/>
        </w:rPr>
        <w:t>, 201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Земельного </w:t>
      </w:r>
      <w:r w:rsidR="00D928A8" w:rsidRPr="00D72D70">
        <w:rPr>
          <w:color w:val="000000" w:themeColor="text1"/>
          <w:sz w:val="28"/>
          <w:szCs w:val="28"/>
          <w:lang w:val="uk-UA"/>
        </w:rPr>
        <w:t>к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одексу України, </w:t>
      </w:r>
      <w:r w:rsidR="00F3624E" w:rsidRPr="006E442A">
        <w:rPr>
          <w:sz w:val="28"/>
          <w:szCs w:val="28"/>
          <w:lang w:val="uk-UA"/>
        </w:rPr>
        <w:t>Закону України «Про оцінку земель», Закону України «Про Державний земельний кадастр»</w:t>
      </w:r>
      <w:r w:rsidR="00871AE5" w:rsidRPr="00D72D70">
        <w:rPr>
          <w:color w:val="000000" w:themeColor="text1"/>
          <w:sz w:val="28"/>
          <w:szCs w:val="28"/>
          <w:lang w:val="uk-UA"/>
        </w:rPr>
        <w:t>,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 на підставі</w:t>
      </w:r>
      <w:r w:rsidR="00F3624E">
        <w:rPr>
          <w:color w:val="000000" w:themeColor="text1"/>
          <w:sz w:val="28"/>
          <w:szCs w:val="28"/>
          <w:lang w:val="uk-UA"/>
        </w:rPr>
        <w:t xml:space="preserve"> заяви</w:t>
      </w:r>
      <w:r w:rsidR="007317E1">
        <w:rPr>
          <w:color w:val="000000" w:themeColor="text1"/>
          <w:sz w:val="28"/>
          <w:szCs w:val="28"/>
          <w:lang w:val="uk-UA"/>
        </w:rPr>
        <w:t xml:space="preserve"> </w:t>
      </w:r>
      <w:r w:rsidR="00F3624E">
        <w:rPr>
          <w:color w:val="000000" w:themeColor="text1"/>
          <w:sz w:val="28"/>
          <w:szCs w:val="28"/>
          <w:lang w:val="uk-UA"/>
        </w:rPr>
        <w:t>ТОВ «Віндкрафт Таврія»</w:t>
      </w:r>
      <w:r w:rsidR="00216D04">
        <w:rPr>
          <w:color w:val="000000" w:themeColor="text1"/>
          <w:sz w:val="28"/>
          <w:szCs w:val="28"/>
          <w:lang w:val="uk-UA"/>
        </w:rPr>
        <w:t xml:space="preserve"> 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від </w:t>
      </w:r>
      <w:r w:rsidR="00F3624E">
        <w:rPr>
          <w:color w:val="000000" w:themeColor="text1"/>
          <w:sz w:val="28"/>
          <w:szCs w:val="28"/>
          <w:lang w:val="uk-UA"/>
        </w:rPr>
        <w:t>06</w:t>
      </w:r>
      <w:r w:rsidR="00D72D70" w:rsidRPr="00D72D70">
        <w:rPr>
          <w:color w:val="000000" w:themeColor="text1"/>
          <w:sz w:val="28"/>
          <w:szCs w:val="28"/>
          <w:lang w:val="uk-UA"/>
        </w:rPr>
        <w:t>.0</w:t>
      </w:r>
      <w:r w:rsidR="00F3624E">
        <w:rPr>
          <w:color w:val="000000" w:themeColor="text1"/>
          <w:sz w:val="28"/>
          <w:szCs w:val="28"/>
          <w:lang w:val="uk-UA"/>
        </w:rPr>
        <w:t>5</w:t>
      </w:r>
      <w:r w:rsidR="00D72D70" w:rsidRPr="00D72D70">
        <w:rPr>
          <w:color w:val="000000" w:themeColor="text1"/>
          <w:sz w:val="28"/>
          <w:szCs w:val="28"/>
          <w:lang w:val="uk-UA"/>
        </w:rPr>
        <w:t>.2021 р</w:t>
      </w:r>
      <w:r w:rsidR="00D928A8" w:rsidRPr="00D72D70">
        <w:rPr>
          <w:color w:val="000000" w:themeColor="text1"/>
          <w:sz w:val="28"/>
          <w:szCs w:val="28"/>
          <w:lang w:val="uk-UA"/>
        </w:rPr>
        <w:t>.</w:t>
      </w:r>
      <w:r w:rsidR="007B32D5" w:rsidRPr="00D72D70">
        <w:rPr>
          <w:color w:val="000000" w:themeColor="text1"/>
          <w:sz w:val="28"/>
          <w:szCs w:val="28"/>
          <w:lang w:val="uk-UA"/>
        </w:rPr>
        <w:t>,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 враховуючи висновок постійної  комісії 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D72D70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 </w:t>
      </w:r>
      <w:r w:rsidR="00B11266">
        <w:rPr>
          <w:color w:val="000000" w:themeColor="text1"/>
          <w:sz w:val="28"/>
          <w:szCs w:val="28"/>
          <w:lang w:val="uk-UA"/>
        </w:rPr>
        <w:t>01.06</w:t>
      </w:r>
      <w:r w:rsidR="001C4306" w:rsidRPr="00D72D70">
        <w:rPr>
          <w:color w:val="000000" w:themeColor="text1"/>
          <w:sz w:val="28"/>
          <w:szCs w:val="28"/>
          <w:lang w:val="uk-UA"/>
        </w:rPr>
        <w:t>.</w:t>
      </w:r>
      <w:r w:rsidR="008A0ADA" w:rsidRPr="00D72D70">
        <w:rPr>
          <w:color w:val="000000" w:themeColor="text1"/>
          <w:sz w:val="28"/>
          <w:szCs w:val="28"/>
          <w:lang w:val="uk-UA"/>
        </w:rPr>
        <w:t>2021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 р</w:t>
      </w:r>
      <w:r w:rsidR="000F0AD9">
        <w:rPr>
          <w:color w:val="000000" w:themeColor="text1"/>
          <w:sz w:val="28"/>
          <w:szCs w:val="28"/>
          <w:lang w:val="uk-UA"/>
        </w:rPr>
        <w:t>.</w:t>
      </w:r>
      <w:r w:rsidR="00AF73B2">
        <w:rPr>
          <w:color w:val="000000" w:themeColor="text1"/>
          <w:sz w:val="28"/>
          <w:szCs w:val="28"/>
          <w:lang w:val="uk-UA"/>
        </w:rPr>
        <w:t>,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 протокол № </w:t>
      </w:r>
      <w:r w:rsidR="00B11266">
        <w:rPr>
          <w:color w:val="000000" w:themeColor="text1"/>
          <w:sz w:val="28"/>
          <w:szCs w:val="28"/>
          <w:lang w:val="uk-UA"/>
        </w:rPr>
        <w:t>8</w:t>
      </w:r>
      <w:r w:rsidR="00871AE5" w:rsidRPr="00D72D70">
        <w:rPr>
          <w:color w:val="000000" w:themeColor="text1"/>
          <w:sz w:val="28"/>
          <w:szCs w:val="28"/>
          <w:lang w:val="uk-UA"/>
        </w:rPr>
        <w:t>, селищна рада</w:t>
      </w:r>
    </w:p>
    <w:p w:rsidR="00871AE5" w:rsidRPr="00D72D70" w:rsidRDefault="00871AE5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 w:rsidRPr="00D72D70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871AE5" w:rsidRDefault="00871AE5" w:rsidP="00F3624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72D70">
        <w:rPr>
          <w:color w:val="000000" w:themeColor="text1"/>
          <w:sz w:val="28"/>
          <w:szCs w:val="28"/>
          <w:lang w:val="uk-UA"/>
        </w:rPr>
        <w:t>1</w:t>
      </w:r>
      <w:r w:rsidRPr="00D72D70">
        <w:rPr>
          <w:color w:val="000000" w:themeColor="text1"/>
          <w:spacing w:val="-2"/>
          <w:sz w:val="28"/>
          <w:szCs w:val="28"/>
          <w:lang w:val="uk-UA"/>
        </w:rPr>
        <w:t>. З</w:t>
      </w:r>
      <w:r w:rsidRPr="00D72D70">
        <w:rPr>
          <w:color w:val="000000" w:themeColor="text1"/>
          <w:sz w:val="28"/>
          <w:szCs w:val="28"/>
          <w:lang w:val="uk-UA"/>
        </w:rPr>
        <w:t>атвердити технічн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у </w:t>
      </w:r>
      <w:r w:rsidRPr="00D72D70">
        <w:rPr>
          <w:color w:val="000000" w:themeColor="text1"/>
          <w:sz w:val="28"/>
          <w:szCs w:val="28"/>
          <w:lang w:val="uk-UA"/>
        </w:rPr>
        <w:t>документаці</w:t>
      </w:r>
      <w:r w:rsidR="00E042F3" w:rsidRPr="00D72D70">
        <w:rPr>
          <w:color w:val="000000" w:themeColor="text1"/>
          <w:sz w:val="28"/>
          <w:szCs w:val="28"/>
          <w:lang w:val="uk-UA"/>
        </w:rPr>
        <w:t>ю</w:t>
      </w:r>
      <w:r w:rsidR="00F3624E">
        <w:rPr>
          <w:color w:val="000000" w:themeColor="text1"/>
          <w:sz w:val="28"/>
          <w:szCs w:val="28"/>
          <w:lang w:val="uk-UA"/>
        </w:rPr>
        <w:t xml:space="preserve"> з нормативної грошової оцінки земельної ділянки площею 2,0000 га, що перебуває у власності ТОВ «Віндкрафт Таврія» для розміщення, будівництва, експлуатації та обслуговування будівель і споруд об’єктів енергогенеруючих підприємств, установ і організацій (для будівництва та обслуговування вітроелектростанції) за межами населених пунктів на території Новотроїцької селищної ради, 10/80 Новотроїцького району Херсонської області. </w:t>
      </w:r>
      <w:r w:rsidRPr="00D72D70">
        <w:rPr>
          <w:color w:val="000000" w:themeColor="text1"/>
          <w:sz w:val="28"/>
          <w:szCs w:val="28"/>
          <w:lang w:val="uk-UA"/>
        </w:rPr>
        <w:t xml:space="preserve"> </w:t>
      </w:r>
    </w:p>
    <w:p w:rsidR="00A12571" w:rsidRDefault="00A12571" w:rsidP="00A12571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Кадастровий номер земельної ділянки: 6524455100:06:011:0080. </w:t>
      </w:r>
    </w:p>
    <w:p w:rsidR="006E442A" w:rsidRDefault="006E442A" w:rsidP="006E442A">
      <w:pPr>
        <w:ind w:firstLine="708"/>
        <w:jc w:val="both"/>
        <w:rPr>
          <w:sz w:val="28"/>
          <w:szCs w:val="28"/>
          <w:lang w:val="uk-UA"/>
        </w:rPr>
      </w:pPr>
      <w:r w:rsidRPr="006E442A">
        <w:rPr>
          <w:sz w:val="28"/>
          <w:szCs w:val="28"/>
          <w:lang w:val="uk-UA"/>
        </w:rPr>
        <w:t xml:space="preserve">Нормативна грошова оцінка земельної ділянки </w:t>
      </w:r>
      <w:r w:rsidR="00F3624E">
        <w:rPr>
          <w:sz w:val="28"/>
          <w:szCs w:val="28"/>
          <w:lang w:val="uk-UA"/>
        </w:rPr>
        <w:t xml:space="preserve">становить: 710 883 </w:t>
      </w:r>
      <w:r w:rsidR="00B11266">
        <w:rPr>
          <w:sz w:val="28"/>
          <w:szCs w:val="28"/>
          <w:lang w:val="uk-UA"/>
        </w:rPr>
        <w:t>грн</w:t>
      </w:r>
      <w:r w:rsidRPr="006E442A">
        <w:rPr>
          <w:sz w:val="28"/>
          <w:szCs w:val="28"/>
          <w:lang w:val="uk-UA"/>
        </w:rPr>
        <w:t xml:space="preserve"> (</w:t>
      </w:r>
      <w:r w:rsidR="00F3624E">
        <w:rPr>
          <w:sz w:val="28"/>
          <w:szCs w:val="28"/>
          <w:lang w:val="uk-UA"/>
        </w:rPr>
        <w:t>сімсот десять тисяч вісімсот вісімдесят три</w:t>
      </w:r>
      <w:r w:rsidR="00430C3B">
        <w:rPr>
          <w:sz w:val="28"/>
          <w:szCs w:val="28"/>
          <w:lang w:val="uk-UA"/>
        </w:rPr>
        <w:t xml:space="preserve"> гривні</w:t>
      </w:r>
      <w:r w:rsidR="00B11266">
        <w:rPr>
          <w:sz w:val="28"/>
          <w:szCs w:val="28"/>
          <w:lang w:val="uk-UA"/>
        </w:rPr>
        <w:t>)</w:t>
      </w:r>
      <w:r w:rsidR="00430C3B">
        <w:rPr>
          <w:sz w:val="28"/>
          <w:szCs w:val="28"/>
          <w:lang w:val="uk-UA"/>
        </w:rPr>
        <w:t xml:space="preserve"> (висновок про нормативну грошову оцінку земельної ділянки несільськогосподарського призначення від 22.02.2021 року</w:t>
      </w:r>
      <w:r w:rsidR="00B11266">
        <w:rPr>
          <w:sz w:val="28"/>
          <w:szCs w:val="28"/>
          <w:lang w:val="uk-UA"/>
        </w:rPr>
        <w:t xml:space="preserve"> додається</w:t>
      </w:r>
      <w:r w:rsidR="00430C3B">
        <w:rPr>
          <w:sz w:val="28"/>
          <w:szCs w:val="28"/>
          <w:lang w:val="uk-UA"/>
        </w:rPr>
        <w:t>)</w:t>
      </w:r>
      <w:r w:rsidR="00B11266">
        <w:rPr>
          <w:sz w:val="28"/>
          <w:szCs w:val="28"/>
          <w:lang w:val="uk-UA"/>
        </w:rPr>
        <w:t>.</w:t>
      </w:r>
    </w:p>
    <w:p w:rsidR="00871AE5" w:rsidRPr="00D928A8" w:rsidRDefault="00223D5D" w:rsidP="00223D5D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430C3B">
        <w:rPr>
          <w:color w:val="000000" w:themeColor="text1"/>
          <w:sz w:val="28"/>
          <w:szCs w:val="28"/>
          <w:lang w:val="uk-UA"/>
        </w:rPr>
        <w:t>2</w:t>
      </w:r>
      <w:r>
        <w:rPr>
          <w:color w:val="000000" w:themeColor="text1"/>
          <w:sz w:val="28"/>
          <w:szCs w:val="28"/>
          <w:lang w:val="uk-UA"/>
        </w:rPr>
        <w:t xml:space="preserve">. 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314DC2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D928A8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223D5D" w:rsidRDefault="00223D5D" w:rsidP="00223D5D">
      <w:pPr>
        <w:shd w:val="clear" w:color="auto" w:fill="FFFFFF"/>
        <w:tabs>
          <w:tab w:val="left" w:pos="6000"/>
        </w:tabs>
        <w:rPr>
          <w:sz w:val="28"/>
          <w:szCs w:val="28"/>
          <w:lang w:val="uk-UA"/>
        </w:rPr>
      </w:pPr>
    </w:p>
    <w:p w:rsidR="00223D5D" w:rsidRDefault="00223D5D" w:rsidP="00223D5D">
      <w:pPr>
        <w:shd w:val="clear" w:color="auto" w:fill="FFFFFF"/>
        <w:tabs>
          <w:tab w:val="left" w:pos="6000"/>
        </w:tabs>
        <w:rPr>
          <w:sz w:val="28"/>
          <w:szCs w:val="28"/>
          <w:lang w:val="uk-UA"/>
        </w:rPr>
      </w:pPr>
    </w:p>
    <w:p w:rsidR="00871AE5" w:rsidRPr="00D928A8" w:rsidRDefault="00871AE5" w:rsidP="00223D5D">
      <w:pPr>
        <w:shd w:val="clear" w:color="auto" w:fill="FFFFFF"/>
        <w:tabs>
          <w:tab w:val="left" w:pos="6000"/>
        </w:tabs>
        <w:rPr>
          <w:color w:val="000000" w:themeColor="text1"/>
          <w:sz w:val="28"/>
          <w:szCs w:val="28"/>
          <w:lang w:val="uk-UA"/>
        </w:rPr>
      </w:pPr>
      <w:r w:rsidRPr="00D928A8">
        <w:rPr>
          <w:sz w:val="28"/>
          <w:szCs w:val="28"/>
          <w:lang w:val="uk-UA"/>
        </w:rPr>
        <w:t xml:space="preserve">Селищний </w:t>
      </w:r>
      <w:r w:rsidR="00223D5D">
        <w:rPr>
          <w:sz w:val="28"/>
          <w:szCs w:val="28"/>
          <w:lang w:val="uk-UA"/>
        </w:rPr>
        <w:t>голова</w:t>
      </w:r>
      <w:r w:rsidR="00223D5D">
        <w:rPr>
          <w:sz w:val="28"/>
          <w:szCs w:val="28"/>
          <w:lang w:val="uk-UA"/>
        </w:rPr>
        <w:tab/>
      </w:r>
      <w:r w:rsidR="00223D5D">
        <w:rPr>
          <w:sz w:val="28"/>
          <w:szCs w:val="28"/>
          <w:lang w:val="uk-UA"/>
        </w:rPr>
        <w:tab/>
      </w:r>
      <w:r w:rsidRPr="00D928A8">
        <w:rPr>
          <w:sz w:val="28"/>
          <w:szCs w:val="28"/>
          <w:lang w:val="uk-UA"/>
        </w:rPr>
        <w:t>Петро ЗБАРОВСЬКИЙ</w:t>
      </w:r>
    </w:p>
    <w:sectPr w:rsidR="00871AE5" w:rsidRPr="00D928A8" w:rsidSect="008F2487">
      <w:headerReference w:type="default" r:id="rId7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A62" w:rsidRDefault="002B0A62" w:rsidP="00223D5D">
      <w:r>
        <w:separator/>
      </w:r>
    </w:p>
  </w:endnote>
  <w:endnote w:type="continuationSeparator" w:id="0">
    <w:p w:rsidR="002B0A62" w:rsidRDefault="002B0A62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A62" w:rsidRDefault="002B0A62" w:rsidP="00223D5D">
      <w:r>
        <w:separator/>
      </w:r>
    </w:p>
  </w:footnote>
  <w:footnote w:type="continuationSeparator" w:id="0">
    <w:p w:rsidR="002B0A62" w:rsidRDefault="002B0A62" w:rsidP="002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5D" w:rsidRPr="00DF3601" w:rsidRDefault="00223D5D" w:rsidP="00223D5D">
    <w:pPr>
      <w:pStyle w:val="ac"/>
      <w:jc w:val="right"/>
      <w:rPr>
        <w:lang w:val="uk-UA"/>
      </w:rPr>
    </w:pPr>
  </w:p>
  <w:p w:rsidR="00223D5D" w:rsidRDefault="00223D5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E5"/>
    <w:rsid w:val="00011B5D"/>
    <w:rsid w:val="000150E9"/>
    <w:rsid w:val="00031340"/>
    <w:rsid w:val="00063F5A"/>
    <w:rsid w:val="000745A3"/>
    <w:rsid w:val="000B46C0"/>
    <w:rsid w:val="000C1142"/>
    <w:rsid w:val="000F0AD9"/>
    <w:rsid w:val="000F2800"/>
    <w:rsid w:val="00147BE3"/>
    <w:rsid w:val="00153082"/>
    <w:rsid w:val="00172818"/>
    <w:rsid w:val="001B1500"/>
    <w:rsid w:val="001B7237"/>
    <w:rsid w:val="001C4306"/>
    <w:rsid w:val="001E25C8"/>
    <w:rsid w:val="0020099B"/>
    <w:rsid w:val="00216D04"/>
    <w:rsid w:val="00223D5D"/>
    <w:rsid w:val="00244536"/>
    <w:rsid w:val="002534BD"/>
    <w:rsid w:val="00257C47"/>
    <w:rsid w:val="002654FA"/>
    <w:rsid w:val="002801EB"/>
    <w:rsid w:val="00282714"/>
    <w:rsid w:val="002A34D1"/>
    <w:rsid w:val="002B0A62"/>
    <w:rsid w:val="002C1B61"/>
    <w:rsid w:val="002C6DB2"/>
    <w:rsid w:val="00302D01"/>
    <w:rsid w:val="003146B7"/>
    <w:rsid w:val="00314DC2"/>
    <w:rsid w:val="0035393F"/>
    <w:rsid w:val="003611A2"/>
    <w:rsid w:val="00392A03"/>
    <w:rsid w:val="003C7663"/>
    <w:rsid w:val="00400C96"/>
    <w:rsid w:val="004133FF"/>
    <w:rsid w:val="00414582"/>
    <w:rsid w:val="00420047"/>
    <w:rsid w:val="00421629"/>
    <w:rsid w:val="00425146"/>
    <w:rsid w:val="00430C3B"/>
    <w:rsid w:val="004408C6"/>
    <w:rsid w:val="004473FB"/>
    <w:rsid w:val="004507A9"/>
    <w:rsid w:val="0048682C"/>
    <w:rsid w:val="004913C2"/>
    <w:rsid w:val="004E261F"/>
    <w:rsid w:val="004E5DEF"/>
    <w:rsid w:val="00507B59"/>
    <w:rsid w:val="00513486"/>
    <w:rsid w:val="00521098"/>
    <w:rsid w:val="0056659D"/>
    <w:rsid w:val="005732B9"/>
    <w:rsid w:val="00591EFA"/>
    <w:rsid w:val="005A2893"/>
    <w:rsid w:val="006202B3"/>
    <w:rsid w:val="00624B80"/>
    <w:rsid w:val="0063237B"/>
    <w:rsid w:val="00641A93"/>
    <w:rsid w:val="00655843"/>
    <w:rsid w:val="006C4D04"/>
    <w:rsid w:val="006D7FB7"/>
    <w:rsid w:val="006E442A"/>
    <w:rsid w:val="006F1CA1"/>
    <w:rsid w:val="006F3B63"/>
    <w:rsid w:val="006F4EA5"/>
    <w:rsid w:val="006F5498"/>
    <w:rsid w:val="007000D0"/>
    <w:rsid w:val="0070498D"/>
    <w:rsid w:val="0072735A"/>
    <w:rsid w:val="007317E1"/>
    <w:rsid w:val="0074532F"/>
    <w:rsid w:val="0079003E"/>
    <w:rsid w:val="007B32D5"/>
    <w:rsid w:val="007F0843"/>
    <w:rsid w:val="00812796"/>
    <w:rsid w:val="00820629"/>
    <w:rsid w:val="00832F2F"/>
    <w:rsid w:val="00871AE5"/>
    <w:rsid w:val="00884F62"/>
    <w:rsid w:val="00895EAA"/>
    <w:rsid w:val="008A0ADA"/>
    <w:rsid w:val="008F2487"/>
    <w:rsid w:val="0090394E"/>
    <w:rsid w:val="00960778"/>
    <w:rsid w:val="009635D6"/>
    <w:rsid w:val="00965ACA"/>
    <w:rsid w:val="009A715B"/>
    <w:rsid w:val="009B242A"/>
    <w:rsid w:val="009C33E5"/>
    <w:rsid w:val="00A12571"/>
    <w:rsid w:val="00A25053"/>
    <w:rsid w:val="00A37508"/>
    <w:rsid w:val="00AB4B0E"/>
    <w:rsid w:val="00AD36DE"/>
    <w:rsid w:val="00AF491E"/>
    <w:rsid w:val="00AF73B2"/>
    <w:rsid w:val="00B0505F"/>
    <w:rsid w:val="00B11266"/>
    <w:rsid w:val="00B15986"/>
    <w:rsid w:val="00B254D9"/>
    <w:rsid w:val="00B27A7E"/>
    <w:rsid w:val="00B34275"/>
    <w:rsid w:val="00B3725B"/>
    <w:rsid w:val="00B44D42"/>
    <w:rsid w:val="00B64F57"/>
    <w:rsid w:val="00B76275"/>
    <w:rsid w:val="00BE7741"/>
    <w:rsid w:val="00C15CB1"/>
    <w:rsid w:val="00C30E3C"/>
    <w:rsid w:val="00C35EAD"/>
    <w:rsid w:val="00C36DB5"/>
    <w:rsid w:val="00C6018B"/>
    <w:rsid w:val="00C6037A"/>
    <w:rsid w:val="00C957BE"/>
    <w:rsid w:val="00CA64BC"/>
    <w:rsid w:val="00CB6329"/>
    <w:rsid w:val="00D07E2B"/>
    <w:rsid w:val="00D473F7"/>
    <w:rsid w:val="00D47AC3"/>
    <w:rsid w:val="00D544F3"/>
    <w:rsid w:val="00D55A8A"/>
    <w:rsid w:val="00D57975"/>
    <w:rsid w:val="00D62B49"/>
    <w:rsid w:val="00D6481C"/>
    <w:rsid w:val="00D72D70"/>
    <w:rsid w:val="00D73463"/>
    <w:rsid w:val="00D7528E"/>
    <w:rsid w:val="00D928A8"/>
    <w:rsid w:val="00D973C3"/>
    <w:rsid w:val="00DB7ED8"/>
    <w:rsid w:val="00DF21C5"/>
    <w:rsid w:val="00DF5081"/>
    <w:rsid w:val="00E042F3"/>
    <w:rsid w:val="00E32221"/>
    <w:rsid w:val="00E359CD"/>
    <w:rsid w:val="00E37ABC"/>
    <w:rsid w:val="00E557CE"/>
    <w:rsid w:val="00E85026"/>
    <w:rsid w:val="00E87DEA"/>
    <w:rsid w:val="00ED6743"/>
    <w:rsid w:val="00EE45CA"/>
    <w:rsid w:val="00F06DCF"/>
    <w:rsid w:val="00F3624E"/>
    <w:rsid w:val="00F666C1"/>
    <w:rsid w:val="00F91B82"/>
    <w:rsid w:val="00FA28FA"/>
    <w:rsid w:val="00FB2733"/>
    <w:rsid w:val="00FF327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3298"/>
  <w15:docId w15:val="{D5E84EC7-852A-4A7B-831F-4801C0EF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9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8</cp:revision>
  <cp:lastPrinted>2021-05-27T13:12:00Z</cp:lastPrinted>
  <dcterms:created xsi:type="dcterms:W3CDTF">2021-05-20T13:39:00Z</dcterms:created>
  <dcterms:modified xsi:type="dcterms:W3CDTF">2021-06-08T05:59:00Z</dcterms:modified>
</cp:coreProperties>
</file>