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F5" w:rsidRPr="003E60A8" w:rsidRDefault="001405F5" w:rsidP="001405F5">
      <w:pPr>
        <w:tabs>
          <w:tab w:val="left" w:pos="708"/>
          <w:tab w:val="left" w:pos="1416"/>
          <w:tab w:val="left" w:pos="2280"/>
        </w:tabs>
        <w:suppressAutoHyphens/>
        <w:jc w:val="both"/>
        <w:rPr>
          <w:lang w:val="uk-UA" w:eastAsia="ar-SA"/>
        </w:rPr>
      </w:pPr>
      <w:r w:rsidRPr="003E60A8">
        <w:rPr>
          <w:noProof/>
          <w:lang w:val="en-US" w:eastAsia="en-US"/>
        </w:rPr>
        <w:drawing>
          <wp:anchor distT="0" distB="0" distL="114935" distR="114935" simplePos="0" relativeHeight="251659264" behindDoc="0" locked="0" layoutInCell="1" allowOverlap="1">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405F5" w:rsidRPr="003E60A8" w:rsidRDefault="001405F5" w:rsidP="001405F5">
      <w:pPr>
        <w:tabs>
          <w:tab w:val="left" w:pos="708"/>
          <w:tab w:val="left" w:pos="1416"/>
          <w:tab w:val="left" w:pos="2280"/>
        </w:tabs>
        <w:suppressAutoHyphens/>
        <w:jc w:val="both"/>
        <w:rPr>
          <w:lang w:val="uk-UA" w:eastAsia="ar-SA"/>
        </w:rPr>
      </w:pPr>
    </w:p>
    <w:p w:rsidR="001405F5" w:rsidRPr="003E60A8" w:rsidRDefault="001405F5" w:rsidP="001405F5">
      <w:pPr>
        <w:widowControl w:val="0"/>
        <w:shd w:val="clear" w:color="auto" w:fill="FFFFFF"/>
        <w:suppressAutoHyphens/>
        <w:autoSpaceDE w:val="0"/>
        <w:ind w:left="67"/>
        <w:jc w:val="both"/>
        <w:rPr>
          <w:b/>
          <w:bCs/>
          <w:spacing w:val="10"/>
          <w:lang w:val="uk-UA" w:eastAsia="ar-SA"/>
        </w:rPr>
      </w:pPr>
    </w:p>
    <w:p w:rsidR="001405F5" w:rsidRPr="003E60A8" w:rsidRDefault="001405F5" w:rsidP="001405F5">
      <w:pPr>
        <w:widowControl w:val="0"/>
        <w:shd w:val="clear" w:color="auto" w:fill="FFFFFF"/>
        <w:suppressAutoHyphens/>
        <w:autoSpaceDE w:val="0"/>
        <w:ind w:left="67"/>
        <w:jc w:val="center"/>
        <w:rPr>
          <w:b/>
          <w:bCs/>
          <w:spacing w:val="10"/>
          <w:sz w:val="40"/>
          <w:szCs w:val="40"/>
          <w:lang w:val="uk-UA" w:eastAsia="ar-SA"/>
        </w:rPr>
      </w:pPr>
      <w:r w:rsidRPr="003E60A8">
        <w:rPr>
          <w:b/>
          <w:spacing w:val="10"/>
          <w:sz w:val="36"/>
          <w:szCs w:val="36"/>
          <w:lang w:val="uk-UA" w:eastAsia="ar-SA"/>
        </w:rPr>
        <w:t>УКРАЇНА</w:t>
      </w:r>
    </w:p>
    <w:p w:rsidR="001405F5" w:rsidRPr="003E60A8" w:rsidRDefault="001405F5" w:rsidP="001405F5">
      <w:pPr>
        <w:keepNext/>
        <w:tabs>
          <w:tab w:val="num" w:pos="432"/>
        </w:tabs>
        <w:suppressAutoHyphens/>
        <w:ind w:right="-5"/>
        <w:jc w:val="center"/>
        <w:outlineLvl w:val="0"/>
        <w:rPr>
          <w:b/>
          <w:bCs/>
          <w:sz w:val="40"/>
          <w:szCs w:val="40"/>
          <w:lang w:val="uk-UA" w:eastAsia="ar-SA"/>
        </w:rPr>
      </w:pPr>
      <w:r w:rsidRPr="003E60A8">
        <w:rPr>
          <w:b/>
          <w:bCs/>
          <w:sz w:val="40"/>
          <w:szCs w:val="40"/>
          <w:lang w:val="uk-UA" w:eastAsia="ar-SA"/>
        </w:rPr>
        <w:t>Новотроїцька    селищна    рада</w:t>
      </w:r>
    </w:p>
    <w:p w:rsidR="001405F5" w:rsidRPr="003E60A8" w:rsidRDefault="001405F5" w:rsidP="001405F5">
      <w:pPr>
        <w:keepNext/>
        <w:tabs>
          <w:tab w:val="num" w:pos="432"/>
        </w:tabs>
        <w:suppressAutoHyphens/>
        <w:ind w:right="-5"/>
        <w:jc w:val="center"/>
        <w:outlineLvl w:val="0"/>
        <w:rPr>
          <w:b/>
          <w:bCs/>
          <w:sz w:val="48"/>
          <w:szCs w:val="48"/>
          <w:lang w:val="uk-UA" w:eastAsia="ar-SA"/>
        </w:rPr>
      </w:pPr>
      <w:r w:rsidRPr="003E60A8">
        <w:rPr>
          <w:b/>
          <w:bCs/>
          <w:sz w:val="40"/>
          <w:szCs w:val="40"/>
          <w:lang w:val="uk-UA" w:eastAsia="ar-SA"/>
        </w:rPr>
        <w:t>Генічеського району Херсонської області</w:t>
      </w:r>
    </w:p>
    <w:p w:rsidR="001405F5" w:rsidRPr="003E60A8" w:rsidRDefault="001405F5" w:rsidP="001405F5">
      <w:pPr>
        <w:suppressAutoHyphens/>
        <w:jc w:val="center"/>
        <w:rPr>
          <w:lang w:val="uk-UA" w:eastAsia="ar-SA"/>
        </w:rPr>
      </w:pPr>
      <w:r w:rsidRPr="003E60A8">
        <w:rPr>
          <w:b/>
          <w:bCs/>
          <w:sz w:val="48"/>
          <w:szCs w:val="48"/>
          <w:lang w:val="uk-UA" w:eastAsia="ar-SA"/>
        </w:rPr>
        <w:t>Р І Ш Е Н Н Я</w:t>
      </w:r>
    </w:p>
    <w:p w:rsidR="001405F5" w:rsidRPr="003E60A8" w:rsidRDefault="001405F5" w:rsidP="001405F5">
      <w:pPr>
        <w:suppressAutoHyphens/>
        <w:ind w:left="-284" w:right="-199"/>
        <w:jc w:val="center"/>
        <w:rPr>
          <w:b/>
          <w:bCs/>
          <w:sz w:val="16"/>
          <w:szCs w:val="16"/>
          <w:lang w:val="uk-UA" w:eastAsia="ar-SA"/>
        </w:rPr>
      </w:pPr>
      <w:r w:rsidRPr="003E60A8">
        <w:rPr>
          <w:lang w:val="uk-UA" w:eastAsia="ar-SA"/>
        </w:rPr>
        <w:t>(</w:t>
      </w:r>
      <w:r w:rsidR="00EE25EA" w:rsidRPr="003E60A8">
        <w:rPr>
          <w:b/>
          <w:bCs/>
          <w:lang w:val="uk-UA" w:eastAsia="ar-SA"/>
        </w:rPr>
        <w:t>ПРИЙНЯТЕ Х</w:t>
      </w:r>
      <w:r w:rsidR="001D7EC2" w:rsidRPr="003E60A8">
        <w:rPr>
          <w:b/>
          <w:bCs/>
          <w:lang w:val="uk-UA" w:eastAsia="ar-SA"/>
        </w:rPr>
        <w:t xml:space="preserve"> </w:t>
      </w:r>
      <w:r w:rsidRPr="003E60A8">
        <w:rPr>
          <w:b/>
          <w:bCs/>
          <w:lang w:val="uk-UA" w:eastAsia="ar-SA"/>
        </w:rPr>
        <w:t>СЕСІЄЮ СЕЛИЩНОЇ РАДИ VІІІ СКЛИКАННЯ)</w:t>
      </w:r>
    </w:p>
    <w:p w:rsidR="001405F5" w:rsidRPr="003E60A8" w:rsidRDefault="001405F5" w:rsidP="001405F5">
      <w:pPr>
        <w:suppressAutoHyphens/>
        <w:ind w:left="-284" w:right="-199"/>
        <w:jc w:val="center"/>
        <w:rPr>
          <w:lang w:val="uk-UA" w:eastAsia="ar-SA"/>
        </w:rPr>
      </w:pPr>
      <w:r w:rsidRPr="003E60A8">
        <w:rPr>
          <w:b/>
          <w:bCs/>
          <w:sz w:val="16"/>
          <w:szCs w:val="16"/>
          <w:lang w:val="uk-UA" w:eastAsia="ar-SA"/>
        </w:rPr>
        <w:t>______________________________________________________________________________________________________________________</w:t>
      </w:r>
    </w:p>
    <w:p w:rsidR="001405F5" w:rsidRPr="003E60A8" w:rsidRDefault="001405F5" w:rsidP="001405F5">
      <w:pPr>
        <w:suppressAutoHyphens/>
        <w:rPr>
          <w:b/>
          <w:bCs/>
          <w:sz w:val="28"/>
          <w:szCs w:val="28"/>
          <w:lang w:val="uk-UA"/>
        </w:rPr>
      </w:pPr>
      <w:r w:rsidRPr="003E60A8">
        <w:rPr>
          <w:sz w:val="28"/>
          <w:szCs w:val="28"/>
          <w:lang w:val="uk-UA" w:eastAsia="ar-SA"/>
        </w:rPr>
        <w:t xml:space="preserve">від </w:t>
      </w:r>
      <w:r w:rsidR="00E61273">
        <w:rPr>
          <w:sz w:val="28"/>
          <w:szCs w:val="28"/>
          <w:lang w:val="uk-UA" w:eastAsia="ar-SA"/>
        </w:rPr>
        <w:t>07.06.2021 р.</w:t>
      </w:r>
      <w:r w:rsidRPr="003E60A8">
        <w:rPr>
          <w:sz w:val="28"/>
          <w:szCs w:val="28"/>
          <w:lang w:val="uk-UA"/>
        </w:rPr>
        <w:t xml:space="preserve"> </w:t>
      </w:r>
      <w:r w:rsidRPr="003E60A8">
        <w:rPr>
          <w:bCs/>
          <w:sz w:val="28"/>
          <w:szCs w:val="28"/>
          <w:lang w:val="uk-UA" w:eastAsia="ar-SA"/>
        </w:rPr>
        <w:t xml:space="preserve">№ </w:t>
      </w:r>
      <w:r w:rsidR="00E61273">
        <w:rPr>
          <w:bCs/>
          <w:sz w:val="28"/>
          <w:szCs w:val="28"/>
          <w:lang w:val="uk-UA" w:eastAsia="ar-SA"/>
        </w:rPr>
        <w:t>531</w:t>
      </w:r>
    </w:p>
    <w:p w:rsidR="001405F5" w:rsidRPr="003E60A8" w:rsidRDefault="001405F5" w:rsidP="001D7EC2">
      <w:pPr>
        <w:shd w:val="clear" w:color="auto" w:fill="FFFFFF"/>
        <w:tabs>
          <w:tab w:val="left" w:pos="3969"/>
        </w:tabs>
        <w:ind w:right="4535"/>
        <w:jc w:val="both"/>
        <w:rPr>
          <w:sz w:val="28"/>
          <w:szCs w:val="28"/>
          <w:lang w:val="uk-UA"/>
        </w:rPr>
      </w:pPr>
    </w:p>
    <w:p w:rsidR="001405F5" w:rsidRPr="003E60A8" w:rsidRDefault="001405F5" w:rsidP="003E60A8">
      <w:pPr>
        <w:widowControl w:val="0"/>
        <w:shd w:val="clear" w:color="auto" w:fill="FFFFFF"/>
        <w:tabs>
          <w:tab w:val="left" w:pos="3402"/>
        </w:tabs>
        <w:spacing w:line="240" w:lineRule="atLeast"/>
        <w:ind w:right="5527"/>
        <w:jc w:val="both"/>
        <w:rPr>
          <w:sz w:val="28"/>
          <w:szCs w:val="28"/>
          <w:lang w:val="uk-UA"/>
        </w:rPr>
      </w:pPr>
      <w:r w:rsidRPr="003E60A8">
        <w:rPr>
          <w:sz w:val="28"/>
          <w:szCs w:val="28"/>
          <w:lang w:val="uk-UA"/>
        </w:rPr>
        <w:t xml:space="preserve">Про </w:t>
      </w:r>
      <w:r w:rsidR="006A180D" w:rsidRPr="003E60A8">
        <w:rPr>
          <w:sz w:val="28"/>
          <w:szCs w:val="28"/>
          <w:lang w:val="uk-UA"/>
        </w:rPr>
        <w:t>п</w:t>
      </w:r>
      <w:r w:rsidR="00EE25EA" w:rsidRPr="003E60A8">
        <w:rPr>
          <w:sz w:val="28"/>
          <w:szCs w:val="28"/>
          <w:lang w:val="uk-UA"/>
        </w:rPr>
        <w:t xml:space="preserve">равила благоустрою </w:t>
      </w:r>
      <w:r w:rsidRPr="003E60A8">
        <w:rPr>
          <w:sz w:val="28"/>
          <w:szCs w:val="28"/>
          <w:lang w:val="uk-UA"/>
        </w:rPr>
        <w:t>на</w:t>
      </w:r>
      <w:r w:rsidR="006A180D" w:rsidRPr="003E60A8">
        <w:rPr>
          <w:sz w:val="28"/>
          <w:szCs w:val="28"/>
          <w:lang w:val="uk-UA"/>
        </w:rPr>
        <w:t xml:space="preserve"> </w:t>
      </w:r>
      <w:r w:rsidRPr="003E60A8">
        <w:rPr>
          <w:sz w:val="28"/>
          <w:szCs w:val="28"/>
          <w:lang w:val="uk-UA"/>
        </w:rPr>
        <w:t>території Новотроїцької</w:t>
      </w:r>
      <w:r w:rsidR="003E60A8" w:rsidRPr="003E60A8">
        <w:rPr>
          <w:sz w:val="28"/>
          <w:szCs w:val="28"/>
          <w:lang w:val="uk-UA"/>
        </w:rPr>
        <w:t xml:space="preserve"> </w:t>
      </w:r>
      <w:r w:rsidRPr="003E60A8">
        <w:rPr>
          <w:sz w:val="28"/>
          <w:szCs w:val="28"/>
          <w:lang w:val="uk-UA"/>
        </w:rPr>
        <w:t xml:space="preserve">селищної </w:t>
      </w:r>
      <w:r w:rsidR="00871473" w:rsidRPr="003E60A8">
        <w:rPr>
          <w:sz w:val="28"/>
          <w:szCs w:val="28"/>
          <w:lang w:val="uk-UA"/>
        </w:rPr>
        <w:t>територіальної громади</w:t>
      </w:r>
    </w:p>
    <w:p w:rsidR="001405F5" w:rsidRPr="003E60A8" w:rsidRDefault="001405F5" w:rsidP="001405F5">
      <w:pPr>
        <w:shd w:val="clear" w:color="auto" w:fill="FFFFFF"/>
        <w:ind w:right="5385"/>
        <w:rPr>
          <w:sz w:val="28"/>
          <w:szCs w:val="28"/>
          <w:lang w:val="uk-UA"/>
        </w:rPr>
      </w:pPr>
    </w:p>
    <w:p w:rsidR="00D73755" w:rsidRPr="003E60A8" w:rsidRDefault="00D73755" w:rsidP="001405F5">
      <w:pPr>
        <w:shd w:val="clear" w:color="auto" w:fill="FFFFFF"/>
        <w:ind w:right="5385"/>
        <w:rPr>
          <w:sz w:val="28"/>
          <w:szCs w:val="28"/>
          <w:lang w:val="uk-UA"/>
        </w:rPr>
      </w:pPr>
    </w:p>
    <w:p w:rsidR="001405F5" w:rsidRPr="003E60A8" w:rsidRDefault="00FD076A" w:rsidP="001405F5">
      <w:pPr>
        <w:ind w:right="-1" w:firstLine="708"/>
        <w:jc w:val="both"/>
        <w:rPr>
          <w:sz w:val="28"/>
          <w:szCs w:val="28"/>
          <w:shd w:val="clear" w:color="auto" w:fill="FFFFFF"/>
          <w:lang w:val="uk-UA"/>
        </w:rPr>
      </w:pPr>
      <w:r w:rsidRPr="003E60A8">
        <w:rPr>
          <w:sz w:val="28"/>
          <w:szCs w:val="28"/>
          <w:lang w:val="uk-UA" w:eastAsia="uk-UA"/>
        </w:rPr>
        <w:t>Відповідно до статті 34 Закону України «Про благоустрій населених пунктів», к</w:t>
      </w:r>
      <w:r w:rsidR="006A180D" w:rsidRPr="003E60A8">
        <w:rPr>
          <w:sz w:val="28"/>
          <w:szCs w:val="28"/>
          <w:lang w:val="uk-UA" w:eastAsia="uk-UA"/>
        </w:rPr>
        <w:t xml:space="preserve">еруючись </w:t>
      </w:r>
      <w:r w:rsidR="001405F5" w:rsidRPr="003E60A8">
        <w:rPr>
          <w:sz w:val="28"/>
          <w:szCs w:val="28"/>
          <w:lang w:val="uk-UA" w:eastAsia="uk-UA"/>
        </w:rPr>
        <w:t>Закон</w:t>
      </w:r>
      <w:r w:rsidR="006A180D" w:rsidRPr="003E60A8">
        <w:rPr>
          <w:sz w:val="28"/>
          <w:szCs w:val="28"/>
          <w:lang w:val="uk-UA" w:eastAsia="uk-UA"/>
        </w:rPr>
        <w:t xml:space="preserve">ом </w:t>
      </w:r>
      <w:r w:rsidR="001405F5" w:rsidRPr="003E60A8">
        <w:rPr>
          <w:sz w:val="28"/>
          <w:szCs w:val="28"/>
          <w:lang w:val="uk-UA" w:eastAsia="uk-UA"/>
        </w:rPr>
        <w:t xml:space="preserve">України «Про місцеве самоврядування в Україні», </w:t>
      </w:r>
      <w:r w:rsidR="008B3C8B" w:rsidRPr="003E60A8">
        <w:rPr>
          <w:sz w:val="28"/>
          <w:szCs w:val="28"/>
          <w:lang w:val="uk-UA" w:eastAsia="uk-UA"/>
        </w:rPr>
        <w:t>на підставі подання</w:t>
      </w:r>
      <w:r w:rsidR="008B3C8B" w:rsidRPr="003E60A8">
        <w:rPr>
          <w:b/>
          <w:i/>
          <w:lang w:val="uk-UA"/>
        </w:rPr>
        <w:t xml:space="preserve"> </w:t>
      </w:r>
      <w:r w:rsidR="008B3C8B" w:rsidRPr="003E60A8">
        <w:rPr>
          <w:sz w:val="28"/>
          <w:szCs w:val="28"/>
          <w:lang w:val="uk-UA"/>
        </w:rPr>
        <w:t>відділ</w:t>
      </w:r>
      <w:r w:rsidR="00AB3D27" w:rsidRPr="003E60A8">
        <w:rPr>
          <w:sz w:val="28"/>
          <w:szCs w:val="28"/>
          <w:lang w:val="uk-UA"/>
        </w:rPr>
        <w:t>у</w:t>
      </w:r>
      <w:r w:rsidR="008B3C8B" w:rsidRPr="003E60A8">
        <w:rPr>
          <w:sz w:val="28"/>
          <w:szCs w:val="28"/>
          <w:lang w:val="uk-UA"/>
        </w:rPr>
        <w:t xml:space="preserve"> економічного розвитку, інвестицій та регуляторної діяльності</w:t>
      </w:r>
      <w:r w:rsidR="008B3C8B" w:rsidRPr="003E60A8">
        <w:rPr>
          <w:sz w:val="28"/>
          <w:szCs w:val="28"/>
          <w:lang w:val="uk-UA" w:eastAsia="uk-UA"/>
        </w:rPr>
        <w:t xml:space="preserve"> </w:t>
      </w:r>
      <w:r w:rsidR="00AB3D27" w:rsidRPr="003E60A8">
        <w:rPr>
          <w:sz w:val="28"/>
          <w:szCs w:val="28"/>
          <w:lang w:val="uk-UA" w:eastAsia="uk-UA"/>
        </w:rPr>
        <w:t xml:space="preserve">від </w:t>
      </w:r>
      <w:r w:rsidR="00AC03D3">
        <w:rPr>
          <w:sz w:val="28"/>
          <w:szCs w:val="28"/>
          <w:lang w:val="uk-UA" w:eastAsia="uk-UA"/>
        </w:rPr>
        <w:t>31.05.2021 р. № 05-06/27</w:t>
      </w:r>
      <w:r w:rsidR="00AB3D27" w:rsidRPr="003E60A8">
        <w:rPr>
          <w:sz w:val="28"/>
          <w:szCs w:val="28"/>
          <w:lang w:val="uk-UA" w:eastAsia="uk-UA"/>
        </w:rPr>
        <w:t xml:space="preserve">, </w:t>
      </w:r>
      <w:r w:rsidR="001405F5" w:rsidRPr="003E60A8">
        <w:rPr>
          <w:sz w:val="28"/>
          <w:szCs w:val="28"/>
          <w:lang w:val="uk-UA" w:eastAsia="uk-UA"/>
        </w:rPr>
        <w:t>враховуючи</w:t>
      </w:r>
      <w:r w:rsidRPr="003E60A8">
        <w:rPr>
          <w:sz w:val="28"/>
          <w:szCs w:val="28"/>
          <w:lang w:val="uk-UA" w:eastAsia="uk-UA"/>
        </w:rPr>
        <w:t xml:space="preserve"> </w:t>
      </w:r>
      <w:r w:rsidR="001405F5" w:rsidRPr="003E60A8">
        <w:rPr>
          <w:sz w:val="28"/>
          <w:szCs w:val="28"/>
          <w:lang w:val="uk-UA" w:eastAsia="uk-UA"/>
        </w:rPr>
        <w:t xml:space="preserve">висновок постійної комісії </w:t>
      </w:r>
      <w:r w:rsidR="001D7EC2" w:rsidRPr="003E60A8">
        <w:rPr>
          <w:sz w:val="28"/>
          <w:szCs w:val="28"/>
          <w:lang w:val="uk-UA" w:eastAsia="uk-UA"/>
        </w:rPr>
        <w:t xml:space="preserve">селищної ради </w:t>
      </w:r>
      <w:r w:rsidR="001405F5" w:rsidRPr="003E60A8">
        <w:rPr>
          <w:sz w:val="28"/>
          <w:szCs w:val="28"/>
          <w:lang w:val="uk-UA" w:eastAsia="uk-UA"/>
        </w:rPr>
        <w:t xml:space="preserve">з питань промисловості, будівництва, житлово-комунального господарства та управління об’єктами комунальної власності </w:t>
      </w:r>
      <w:r w:rsidR="00404F6C" w:rsidRPr="003E60A8">
        <w:rPr>
          <w:sz w:val="28"/>
          <w:szCs w:val="28"/>
          <w:lang w:val="uk-UA" w:eastAsia="uk-UA"/>
        </w:rPr>
        <w:t xml:space="preserve">   </w:t>
      </w:r>
      <w:r w:rsidR="001405F5" w:rsidRPr="003E60A8">
        <w:rPr>
          <w:sz w:val="28"/>
          <w:szCs w:val="28"/>
          <w:lang w:val="uk-UA" w:eastAsia="uk-UA"/>
        </w:rPr>
        <w:t xml:space="preserve">від </w:t>
      </w:r>
      <w:r w:rsidR="001D7EC2" w:rsidRPr="003E60A8">
        <w:rPr>
          <w:sz w:val="28"/>
          <w:szCs w:val="28"/>
          <w:lang w:val="uk-UA" w:eastAsia="uk-UA"/>
        </w:rPr>
        <w:t>0</w:t>
      </w:r>
      <w:r w:rsidR="00AC03D3">
        <w:rPr>
          <w:sz w:val="28"/>
          <w:szCs w:val="28"/>
          <w:lang w:val="uk-UA" w:eastAsia="uk-UA"/>
        </w:rPr>
        <w:t>7</w:t>
      </w:r>
      <w:r w:rsidR="001D7EC2" w:rsidRPr="003E60A8">
        <w:rPr>
          <w:sz w:val="28"/>
          <w:szCs w:val="28"/>
          <w:lang w:val="uk-UA" w:eastAsia="uk-UA"/>
        </w:rPr>
        <w:t>.06.</w:t>
      </w:r>
      <w:r w:rsidRPr="003E60A8">
        <w:rPr>
          <w:sz w:val="28"/>
          <w:szCs w:val="28"/>
          <w:lang w:val="uk-UA" w:eastAsia="uk-UA"/>
        </w:rPr>
        <w:t>2021</w:t>
      </w:r>
      <w:r w:rsidR="001405F5" w:rsidRPr="003E60A8">
        <w:rPr>
          <w:sz w:val="28"/>
          <w:szCs w:val="28"/>
          <w:lang w:val="uk-UA" w:eastAsia="uk-UA"/>
        </w:rPr>
        <w:t xml:space="preserve"> р</w:t>
      </w:r>
      <w:r w:rsidR="001D7EC2" w:rsidRPr="003E60A8">
        <w:rPr>
          <w:sz w:val="28"/>
          <w:szCs w:val="28"/>
          <w:lang w:val="uk-UA" w:eastAsia="uk-UA"/>
        </w:rPr>
        <w:t>., протокол</w:t>
      </w:r>
      <w:r w:rsidR="00F868D8" w:rsidRPr="003E60A8">
        <w:rPr>
          <w:sz w:val="28"/>
          <w:szCs w:val="28"/>
          <w:lang w:val="uk-UA" w:eastAsia="uk-UA"/>
        </w:rPr>
        <w:t xml:space="preserve"> №</w:t>
      </w:r>
      <w:r w:rsidR="001D7EC2" w:rsidRPr="003E60A8">
        <w:rPr>
          <w:sz w:val="28"/>
          <w:szCs w:val="28"/>
          <w:lang w:val="uk-UA" w:eastAsia="uk-UA"/>
        </w:rPr>
        <w:t xml:space="preserve"> 9</w:t>
      </w:r>
      <w:r w:rsidR="001405F5" w:rsidRPr="003E60A8">
        <w:rPr>
          <w:sz w:val="28"/>
          <w:szCs w:val="28"/>
          <w:lang w:val="uk-UA"/>
        </w:rPr>
        <w:t xml:space="preserve">, </w:t>
      </w:r>
      <w:r w:rsidR="001405F5" w:rsidRPr="003E60A8">
        <w:rPr>
          <w:sz w:val="28"/>
          <w:szCs w:val="28"/>
          <w:shd w:val="clear" w:color="auto" w:fill="FFFFFF"/>
          <w:lang w:val="uk-UA"/>
        </w:rPr>
        <w:t>селищна рада</w:t>
      </w:r>
    </w:p>
    <w:p w:rsidR="00FD076A" w:rsidRPr="003E60A8" w:rsidRDefault="00FD076A" w:rsidP="001405F5">
      <w:pPr>
        <w:ind w:left="2832" w:firstLine="708"/>
        <w:rPr>
          <w:b/>
          <w:sz w:val="27"/>
          <w:szCs w:val="27"/>
          <w:lang w:val="uk-UA"/>
        </w:rPr>
      </w:pPr>
    </w:p>
    <w:p w:rsidR="001405F5" w:rsidRPr="003E60A8" w:rsidRDefault="001405F5" w:rsidP="001405F5">
      <w:pPr>
        <w:ind w:left="2832" w:firstLine="708"/>
        <w:rPr>
          <w:b/>
          <w:sz w:val="27"/>
          <w:szCs w:val="27"/>
          <w:lang w:val="uk-UA"/>
        </w:rPr>
      </w:pPr>
      <w:r w:rsidRPr="003E60A8">
        <w:rPr>
          <w:b/>
          <w:sz w:val="27"/>
          <w:szCs w:val="27"/>
          <w:lang w:val="uk-UA"/>
        </w:rPr>
        <w:t>В И Р І Ш И Л А:</w:t>
      </w:r>
    </w:p>
    <w:p w:rsidR="001405F5" w:rsidRPr="003E60A8" w:rsidRDefault="001405F5" w:rsidP="001405F5">
      <w:pPr>
        <w:ind w:left="2832" w:firstLine="708"/>
        <w:rPr>
          <w:b/>
          <w:sz w:val="27"/>
          <w:szCs w:val="27"/>
          <w:lang w:val="uk-UA"/>
        </w:rPr>
      </w:pPr>
    </w:p>
    <w:p w:rsidR="001405F5" w:rsidRPr="003E60A8" w:rsidRDefault="001405F5" w:rsidP="001405F5">
      <w:pPr>
        <w:pStyle w:val="a3"/>
        <w:numPr>
          <w:ilvl w:val="1"/>
          <w:numId w:val="1"/>
        </w:numPr>
        <w:tabs>
          <w:tab w:val="left" w:pos="709"/>
          <w:tab w:val="left" w:pos="851"/>
        </w:tabs>
        <w:ind w:left="0" w:right="-1" w:firstLine="709"/>
        <w:jc w:val="both"/>
        <w:rPr>
          <w:sz w:val="28"/>
          <w:szCs w:val="28"/>
          <w:lang w:val="uk-UA"/>
        </w:rPr>
      </w:pPr>
      <w:r w:rsidRPr="003E60A8">
        <w:rPr>
          <w:sz w:val="28"/>
          <w:szCs w:val="28"/>
          <w:lang w:val="uk-UA" w:eastAsia="uk-UA"/>
        </w:rPr>
        <w:t xml:space="preserve">Затвердити Правила благоустрою на території Новотроїцької селищної </w:t>
      </w:r>
      <w:r w:rsidR="00F92960" w:rsidRPr="003E60A8">
        <w:rPr>
          <w:sz w:val="28"/>
          <w:szCs w:val="28"/>
          <w:lang w:val="uk-UA" w:eastAsia="uk-UA"/>
        </w:rPr>
        <w:t xml:space="preserve">територіальної громади </w:t>
      </w:r>
      <w:r w:rsidR="009845E9" w:rsidRPr="003E60A8">
        <w:rPr>
          <w:sz w:val="28"/>
          <w:szCs w:val="28"/>
          <w:lang w:val="uk-UA" w:eastAsia="uk-UA"/>
        </w:rPr>
        <w:t>згідно з додатком</w:t>
      </w:r>
      <w:r w:rsidR="001D7EC2" w:rsidRPr="003E60A8">
        <w:rPr>
          <w:sz w:val="28"/>
          <w:szCs w:val="28"/>
          <w:lang w:val="uk-UA" w:eastAsia="uk-UA"/>
        </w:rPr>
        <w:t xml:space="preserve"> (додається)</w:t>
      </w:r>
      <w:r w:rsidR="00FD076A" w:rsidRPr="003E60A8">
        <w:rPr>
          <w:sz w:val="28"/>
          <w:szCs w:val="28"/>
          <w:lang w:val="uk-UA" w:eastAsia="uk-UA"/>
        </w:rPr>
        <w:t>.</w:t>
      </w:r>
      <w:r w:rsidRPr="003E60A8">
        <w:rPr>
          <w:sz w:val="28"/>
          <w:szCs w:val="28"/>
          <w:lang w:val="uk-UA" w:eastAsia="uk-UA"/>
        </w:rPr>
        <w:t xml:space="preserve"> </w:t>
      </w:r>
    </w:p>
    <w:p w:rsidR="00D73755" w:rsidRPr="003E60A8" w:rsidRDefault="00D73755" w:rsidP="00D73755">
      <w:pPr>
        <w:numPr>
          <w:ilvl w:val="1"/>
          <w:numId w:val="1"/>
        </w:numPr>
        <w:tabs>
          <w:tab w:val="left" w:pos="709"/>
          <w:tab w:val="left" w:pos="851"/>
        </w:tabs>
        <w:ind w:left="0" w:right="-1" w:firstLine="709"/>
        <w:jc w:val="both"/>
        <w:rPr>
          <w:sz w:val="28"/>
          <w:szCs w:val="28"/>
          <w:lang w:val="uk-UA"/>
        </w:rPr>
      </w:pPr>
      <w:r w:rsidRPr="003E60A8">
        <w:rPr>
          <w:sz w:val="28"/>
          <w:szCs w:val="28"/>
          <w:lang w:val="uk-UA" w:eastAsia="uk-UA"/>
        </w:rPr>
        <w:t>Визнати таким, що втратило чинність рішення сесії селищної ради від 10 травня 2019 року №</w:t>
      </w:r>
      <w:r w:rsidR="001D7EC2" w:rsidRPr="003E60A8">
        <w:rPr>
          <w:sz w:val="28"/>
          <w:szCs w:val="28"/>
          <w:lang w:val="uk-UA" w:eastAsia="uk-UA"/>
        </w:rPr>
        <w:t xml:space="preserve"> </w:t>
      </w:r>
      <w:r w:rsidRPr="003E60A8">
        <w:rPr>
          <w:sz w:val="28"/>
          <w:szCs w:val="28"/>
          <w:lang w:val="uk-UA" w:eastAsia="uk-UA"/>
        </w:rPr>
        <w:t>1011 «Про затвердження правил благоустрою, дотримання чистоти та громадського порядку на території Новотроїцької селищної ради»</w:t>
      </w:r>
      <w:r w:rsidR="00F92960" w:rsidRPr="003E60A8">
        <w:rPr>
          <w:sz w:val="28"/>
          <w:szCs w:val="28"/>
          <w:lang w:val="uk-UA" w:eastAsia="uk-UA"/>
        </w:rPr>
        <w:t xml:space="preserve"> з 01 січня 2022 року</w:t>
      </w:r>
      <w:r w:rsidRPr="003E60A8">
        <w:rPr>
          <w:sz w:val="28"/>
          <w:szCs w:val="28"/>
          <w:lang w:val="uk-UA" w:eastAsia="uk-UA"/>
        </w:rPr>
        <w:t>.</w:t>
      </w:r>
    </w:p>
    <w:p w:rsidR="00330448" w:rsidRPr="003E60A8" w:rsidRDefault="00534073" w:rsidP="00D73755">
      <w:pPr>
        <w:pStyle w:val="a3"/>
        <w:tabs>
          <w:tab w:val="left" w:pos="851"/>
        </w:tabs>
        <w:ind w:left="0" w:right="-1" w:firstLine="709"/>
        <w:jc w:val="both"/>
        <w:rPr>
          <w:sz w:val="28"/>
          <w:szCs w:val="28"/>
          <w:lang w:val="uk-UA" w:eastAsia="uk-UA"/>
        </w:rPr>
      </w:pPr>
      <w:r w:rsidRPr="003E60A8">
        <w:rPr>
          <w:sz w:val="28"/>
          <w:szCs w:val="28"/>
          <w:lang w:val="uk-UA" w:eastAsia="uk-UA"/>
        </w:rPr>
        <w:t xml:space="preserve">3. </w:t>
      </w:r>
      <w:r w:rsidR="00330448" w:rsidRPr="003E60A8">
        <w:rPr>
          <w:sz w:val="28"/>
          <w:szCs w:val="28"/>
          <w:lang w:val="uk-UA" w:eastAsia="uk-UA"/>
        </w:rPr>
        <w:t xml:space="preserve">Контроль за виконанням </w:t>
      </w:r>
      <w:r w:rsidR="001D7EC2" w:rsidRPr="003E60A8">
        <w:rPr>
          <w:sz w:val="28"/>
          <w:szCs w:val="28"/>
          <w:lang w:val="uk-UA" w:eastAsia="uk-UA"/>
        </w:rPr>
        <w:t>цього</w:t>
      </w:r>
      <w:r w:rsidR="00330448" w:rsidRPr="003E60A8">
        <w:rPr>
          <w:sz w:val="28"/>
          <w:szCs w:val="28"/>
          <w:lang w:val="uk-UA" w:eastAsia="uk-UA"/>
        </w:rPr>
        <w:t xml:space="preserve"> рішення покласти на постій</w:t>
      </w:r>
      <w:r w:rsidR="00FD076A" w:rsidRPr="003E60A8">
        <w:rPr>
          <w:sz w:val="28"/>
          <w:szCs w:val="28"/>
          <w:lang w:val="uk-UA" w:eastAsia="uk-UA"/>
        </w:rPr>
        <w:t>н</w:t>
      </w:r>
      <w:r w:rsidR="00330448" w:rsidRPr="003E60A8">
        <w:rPr>
          <w:sz w:val="28"/>
          <w:szCs w:val="28"/>
          <w:lang w:val="uk-UA" w:eastAsia="uk-UA"/>
        </w:rPr>
        <w:t xml:space="preserve">у комісію </w:t>
      </w:r>
      <w:r w:rsidR="00AB3D27" w:rsidRPr="003E60A8">
        <w:rPr>
          <w:sz w:val="28"/>
          <w:szCs w:val="28"/>
          <w:lang w:val="uk-UA" w:eastAsia="uk-UA"/>
        </w:rPr>
        <w:t xml:space="preserve">селищної ради </w:t>
      </w:r>
      <w:r w:rsidR="00330448" w:rsidRPr="003E60A8">
        <w:rPr>
          <w:sz w:val="28"/>
          <w:szCs w:val="28"/>
          <w:lang w:val="uk-UA" w:eastAsia="uk-UA"/>
        </w:rPr>
        <w:t>з питань промисловості, будівництва, житлово-комунального господарства та управління об’єктами комунальної власності</w:t>
      </w:r>
      <w:r w:rsidR="00FD076A" w:rsidRPr="003E60A8">
        <w:rPr>
          <w:sz w:val="28"/>
          <w:szCs w:val="28"/>
          <w:lang w:val="uk-UA" w:eastAsia="uk-UA"/>
        </w:rPr>
        <w:t>.</w:t>
      </w:r>
    </w:p>
    <w:p w:rsidR="00D73755" w:rsidRPr="003E60A8" w:rsidRDefault="00534073" w:rsidP="00D73755">
      <w:pPr>
        <w:pStyle w:val="a3"/>
        <w:tabs>
          <w:tab w:val="left" w:pos="851"/>
        </w:tabs>
        <w:ind w:left="0" w:right="-1" w:firstLine="709"/>
        <w:jc w:val="both"/>
        <w:rPr>
          <w:color w:val="141414"/>
          <w:sz w:val="28"/>
          <w:szCs w:val="28"/>
          <w:lang w:val="uk-UA" w:eastAsia="uk-UA"/>
        </w:rPr>
      </w:pPr>
      <w:r w:rsidRPr="003E60A8">
        <w:rPr>
          <w:color w:val="141414"/>
          <w:sz w:val="28"/>
          <w:szCs w:val="28"/>
          <w:lang w:val="uk-UA" w:eastAsia="uk-UA"/>
        </w:rPr>
        <w:t>4</w:t>
      </w:r>
      <w:r w:rsidR="00194CE5" w:rsidRPr="003E60A8">
        <w:rPr>
          <w:color w:val="141414"/>
          <w:sz w:val="28"/>
          <w:szCs w:val="28"/>
          <w:lang w:val="uk-UA" w:eastAsia="uk-UA"/>
        </w:rPr>
        <w:t xml:space="preserve">. Рішення набирає чинності з 01 січня </w:t>
      </w:r>
      <w:r w:rsidR="00D73755" w:rsidRPr="003E60A8">
        <w:rPr>
          <w:color w:val="141414"/>
          <w:sz w:val="28"/>
          <w:szCs w:val="28"/>
          <w:lang w:val="uk-UA" w:eastAsia="uk-UA"/>
        </w:rPr>
        <w:t>2022 року.</w:t>
      </w:r>
    </w:p>
    <w:p w:rsidR="00D73755" w:rsidRPr="003E60A8" w:rsidRDefault="00D73755" w:rsidP="001405F5">
      <w:pPr>
        <w:ind w:right="-1"/>
        <w:jc w:val="both"/>
        <w:rPr>
          <w:sz w:val="28"/>
          <w:szCs w:val="28"/>
          <w:lang w:val="uk-UA"/>
        </w:rPr>
      </w:pPr>
    </w:p>
    <w:p w:rsidR="00D73755" w:rsidRPr="003E60A8" w:rsidRDefault="00D73755" w:rsidP="001405F5">
      <w:pPr>
        <w:ind w:right="-1"/>
        <w:jc w:val="both"/>
        <w:rPr>
          <w:sz w:val="28"/>
          <w:szCs w:val="28"/>
          <w:lang w:val="uk-UA"/>
        </w:rPr>
      </w:pPr>
    </w:p>
    <w:p w:rsidR="00D73755" w:rsidRPr="003E60A8" w:rsidRDefault="00D73755" w:rsidP="001405F5">
      <w:pPr>
        <w:ind w:right="-1"/>
        <w:jc w:val="both"/>
        <w:rPr>
          <w:sz w:val="28"/>
          <w:szCs w:val="28"/>
          <w:lang w:val="uk-UA"/>
        </w:rPr>
      </w:pPr>
    </w:p>
    <w:p w:rsidR="001405F5" w:rsidRPr="003E60A8" w:rsidRDefault="001405F5" w:rsidP="001405F5">
      <w:pPr>
        <w:ind w:right="-1"/>
        <w:jc w:val="both"/>
        <w:rPr>
          <w:sz w:val="28"/>
          <w:szCs w:val="28"/>
          <w:lang w:val="uk-UA"/>
        </w:rPr>
      </w:pPr>
      <w:r w:rsidRPr="003E60A8">
        <w:rPr>
          <w:sz w:val="28"/>
          <w:szCs w:val="28"/>
          <w:lang w:val="uk-UA"/>
        </w:rPr>
        <w:t>Селищний голова</w:t>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t>Петро ЗБАРОВСЬКИЙ</w:t>
      </w:r>
    </w:p>
    <w:p w:rsidR="00CF1A93" w:rsidRPr="003E60A8" w:rsidRDefault="00CF1A93">
      <w:pPr>
        <w:spacing w:after="200" w:line="276" w:lineRule="auto"/>
        <w:rPr>
          <w:sz w:val="28"/>
          <w:szCs w:val="28"/>
          <w:lang w:val="uk-UA"/>
        </w:rPr>
      </w:pPr>
      <w:r w:rsidRPr="003E60A8">
        <w:rPr>
          <w:sz w:val="28"/>
          <w:szCs w:val="28"/>
          <w:lang w:val="uk-UA"/>
        </w:rPr>
        <w:br w:type="page"/>
      </w:r>
    </w:p>
    <w:p w:rsidR="00CF1A93" w:rsidRPr="003E60A8" w:rsidRDefault="00CF1A93" w:rsidP="00CF1A93">
      <w:pPr>
        <w:ind w:left="4956" w:firstLine="708"/>
        <w:rPr>
          <w:sz w:val="28"/>
          <w:szCs w:val="28"/>
          <w:lang w:val="uk-UA"/>
        </w:rPr>
      </w:pPr>
      <w:r w:rsidRPr="003E60A8">
        <w:rPr>
          <w:sz w:val="28"/>
          <w:szCs w:val="28"/>
          <w:lang w:val="uk-UA"/>
        </w:rPr>
        <w:lastRenderedPageBreak/>
        <w:t xml:space="preserve">Додаток </w:t>
      </w:r>
    </w:p>
    <w:p w:rsidR="00CF1A93" w:rsidRPr="003E60A8" w:rsidRDefault="00CF1A93" w:rsidP="00CF1A93">
      <w:pPr>
        <w:ind w:left="5670"/>
        <w:rPr>
          <w:sz w:val="28"/>
          <w:szCs w:val="28"/>
          <w:lang w:val="uk-UA"/>
        </w:rPr>
      </w:pPr>
      <w:r w:rsidRPr="003E60A8">
        <w:rPr>
          <w:sz w:val="28"/>
          <w:szCs w:val="28"/>
          <w:lang w:val="uk-UA"/>
        </w:rPr>
        <w:t xml:space="preserve">до рішення сесії селищної ради </w:t>
      </w:r>
    </w:p>
    <w:p w:rsidR="00CF1A93" w:rsidRPr="003E60A8" w:rsidRDefault="00CF1A93" w:rsidP="00CF1A93">
      <w:pPr>
        <w:ind w:left="5664"/>
        <w:rPr>
          <w:sz w:val="28"/>
          <w:szCs w:val="28"/>
          <w:lang w:val="uk-UA"/>
        </w:rPr>
      </w:pPr>
      <w:r w:rsidRPr="003E60A8">
        <w:rPr>
          <w:sz w:val="28"/>
          <w:szCs w:val="28"/>
          <w:lang w:val="uk-UA"/>
        </w:rPr>
        <w:t xml:space="preserve">від </w:t>
      </w:r>
      <w:r w:rsidR="00E61273">
        <w:rPr>
          <w:sz w:val="28"/>
          <w:szCs w:val="28"/>
          <w:lang w:val="uk-UA"/>
        </w:rPr>
        <w:t>07.06.2021 р. № 531</w:t>
      </w:r>
    </w:p>
    <w:p w:rsidR="00F92960" w:rsidRPr="003E60A8" w:rsidRDefault="00F92960" w:rsidP="00F92960">
      <w:pPr>
        <w:shd w:val="clear" w:color="auto" w:fill="FFFFFF"/>
        <w:ind w:left="450" w:right="450"/>
        <w:jc w:val="center"/>
        <w:rPr>
          <w:b/>
          <w:bCs/>
          <w:color w:val="333333"/>
          <w:sz w:val="28"/>
          <w:szCs w:val="28"/>
          <w:lang w:val="uk-UA" w:eastAsia="uk-UA"/>
        </w:rPr>
      </w:pPr>
    </w:p>
    <w:p w:rsidR="00F92960" w:rsidRPr="003E60A8" w:rsidRDefault="00CF1A93" w:rsidP="00F92960">
      <w:pPr>
        <w:shd w:val="clear" w:color="auto" w:fill="FFFFFF"/>
        <w:ind w:left="450" w:right="450"/>
        <w:jc w:val="center"/>
        <w:rPr>
          <w:b/>
          <w:bCs/>
          <w:color w:val="000000" w:themeColor="text1"/>
          <w:sz w:val="28"/>
          <w:szCs w:val="28"/>
          <w:lang w:val="uk-UA" w:eastAsia="uk-UA"/>
        </w:rPr>
      </w:pPr>
      <w:r w:rsidRPr="003E60A8">
        <w:rPr>
          <w:b/>
          <w:bCs/>
          <w:color w:val="000000" w:themeColor="text1"/>
          <w:sz w:val="28"/>
          <w:szCs w:val="28"/>
          <w:lang w:val="uk-UA" w:eastAsia="uk-UA"/>
        </w:rPr>
        <w:t>ПРАВИЛА</w:t>
      </w:r>
      <w:r w:rsidRPr="003E60A8">
        <w:rPr>
          <w:color w:val="000000" w:themeColor="text1"/>
          <w:sz w:val="28"/>
          <w:szCs w:val="28"/>
          <w:lang w:val="uk-UA" w:eastAsia="uk-UA"/>
        </w:rPr>
        <w:br/>
      </w:r>
      <w:r w:rsidRPr="003E60A8">
        <w:rPr>
          <w:b/>
          <w:bCs/>
          <w:color w:val="000000" w:themeColor="text1"/>
          <w:sz w:val="28"/>
          <w:szCs w:val="28"/>
          <w:lang w:val="uk-UA" w:eastAsia="uk-UA"/>
        </w:rPr>
        <w:t xml:space="preserve">благоустрою на території Новотроїцької </w:t>
      </w:r>
    </w:p>
    <w:p w:rsidR="00CF1A93" w:rsidRPr="003E60A8" w:rsidRDefault="00CF1A93" w:rsidP="00F92960">
      <w:pPr>
        <w:shd w:val="clear" w:color="auto" w:fill="FFFFFF"/>
        <w:ind w:left="450" w:right="450"/>
        <w:jc w:val="center"/>
        <w:rPr>
          <w:color w:val="000000" w:themeColor="text1"/>
          <w:sz w:val="28"/>
          <w:szCs w:val="28"/>
          <w:lang w:val="uk-UA" w:eastAsia="uk-UA"/>
        </w:rPr>
      </w:pPr>
      <w:r w:rsidRPr="003E60A8">
        <w:rPr>
          <w:b/>
          <w:bCs/>
          <w:color w:val="000000" w:themeColor="text1"/>
          <w:sz w:val="28"/>
          <w:szCs w:val="28"/>
          <w:lang w:val="uk-UA" w:eastAsia="uk-UA"/>
        </w:rPr>
        <w:t xml:space="preserve">селищної </w:t>
      </w:r>
      <w:r w:rsidR="00F92960" w:rsidRPr="003E60A8">
        <w:rPr>
          <w:b/>
          <w:bCs/>
          <w:color w:val="000000" w:themeColor="text1"/>
          <w:sz w:val="28"/>
          <w:szCs w:val="28"/>
          <w:lang w:val="uk-UA" w:eastAsia="uk-UA"/>
        </w:rPr>
        <w:t xml:space="preserve">територіальної громади </w:t>
      </w:r>
    </w:p>
    <w:p w:rsidR="00CF1A93" w:rsidRPr="003E60A8" w:rsidRDefault="00CF1A93" w:rsidP="00CF1A93">
      <w:pPr>
        <w:shd w:val="clear" w:color="auto" w:fill="FFFFFF"/>
        <w:spacing w:before="150" w:after="150"/>
        <w:ind w:left="450" w:right="450"/>
        <w:jc w:val="center"/>
        <w:rPr>
          <w:color w:val="000000" w:themeColor="text1"/>
          <w:sz w:val="28"/>
          <w:szCs w:val="28"/>
          <w:lang w:val="uk-UA" w:eastAsia="uk-UA"/>
        </w:rPr>
      </w:pPr>
      <w:bookmarkStart w:id="0" w:name="n14"/>
      <w:bookmarkEnd w:id="0"/>
      <w:r w:rsidRPr="003E60A8">
        <w:rPr>
          <w:b/>
          <w:bCs/>
          <w:color w:val="000000" w:themeColor="text1"/>
          <w:sz w:val="28"/>
          <w:szCs w:val="28"/>
          <w:lang w:val="uk-UA" w:eastAsia="uk-UA"/>
        </w:rPr>
        <w:t>І. Загальні положення</w:t>
      </w:r>
    </w:p>
    <w:p w:rsidR="00CF1A93" w:rsidRPr="003E60A8" w:rsidRDefault="00CF1A93" w:rsidP="00CF1A93">
      <w:pPr>
        <w:shd w:val="clear" w:color="auto" w:fill="FFFFFF"/>
        <w:spacing w:after="150"/>
        <w:ind w:firstLine="709"/>
        <w:jc w:val="both"/>
        <w:rPr>
          <w:color w:val="333333"/>
          <w:sz w:val="28"/>
          <w:szCs w:val="28"/>
          <w:lang w:val="uk-UA" w:eastAsia="uk-UA"/>
        </w:rPr>
      </w:pPr>
      <w:bookmarkStart w:id="1" w:name="n15"/>
      <w:bookmarkEnd w:id="1"/>
      <w:r w:rsidRPr="003E60A8">
        <w:rPr>
          <w:color w:val="333333"/>
          <w:sz w:val="28"/>
          <w:szCs w:val="28"/>
          <w:lang w:val="uk-UA" w:eastAsia="uk-UA"/>
        </w:rPr>
        <w:t xml:space="preserve">1. </w:t>
      </w:r>
      <w:r w:rsidRPr="003E60A8">
        <w:rPr>
          <w:sz w:val="28"/>
          <w:szCs w:val="28"/>
          <w:lang w:val="uk-UA"/>
        </w:rPr>
        <w:t xml:space="preserve">Правила благоустрою на території Новотроїцької селищної </w:t>
      </w:r>
      <w:r w:rsidR="003E60A8" w:rsidRPr="003E60A8">
        <w:rPr>
          <w:sz w:val="28"/>
          <w:szCs w:val="28"/>
          <w:lang w:val="uk-UA"/>
        </w:rPr>
        <w:t>територіальної</w:t>
      </w:r>
      <w:r w:rsidR="00F92960" w:rsidRPr="003E60A8">
        <w:rPr>
          <w:sz w:val="28"/>
          <w:szCs w:val="28"/>
          <w:lang w:val="uk-UA"/>
        </w:rPr>
        <w:t xml:space="preserve"> громади</w:t>
      </w:r>
      <w:r w:rsidRPr="003E60A8">
        <w:rPr>
          <w:sz w:val="28"/>
          <w:szCs w:val="28"/>
          <w:lang w:val="uk-UA"/>
        </w:rPr>
        <w:t xml:space="preserve"> (далі – Правила) є нормативно-правовим актом, яким установлюються вимоги щодо благоустрою на території населених пунктів громади. </w:t>
      </w:r>
    </w:p>
    <w:p w:rsidR="00CF1A93" w:rsidRPr="003E60A8" w:rsidRDefault="00CF1A93" w:rsidP="00CF1A93">
      <w:pPr>
        <w:shd w:val="clear" w:color="auto" w:fill="FFFFFF"/>
        <w:ind w:firstLine="709"/>
        <w:jc w:val="both"/>
        <w:rPr>
          <w:sz w:val="28"/>
          <w:szCs w:val="28"/>
          <w:lang w:val="uk-UA"/>
        </w:rPr>
      </w:pPr>
      <w:bookmarkStart w:id="2" w:name="n16"/>
      <w:bookmarkEnd w:id="2"/>
      <w:r w:rsidRPr="003E60A8">
        <w:rPr>
          <w:color w:val="333333"/>
          <w:sz w:val="28"/>
          <w:szCs w:val="28"/>
          <w:lang w:val="uk-UA" w:eastAsia="uk-UA"/>
        </w:rPr>
        <w:t>2</w:t>
      </w:r>
      <w:r w:rsidRPr="003E60A8">
        <w:rPr>
          <w:sz w:val="28"/>
          <w:szCs w:val="28"/>
          <w:lang w:val="uk-UA"/>
        </w:rPr>
        <w:t>. У цих Правилах наведені нижче терміни вживаються в таких значеннях:</w:t>
      </w:r>
    </w:p>
    <w:p w:rsidR="00CF1A93" w:rsidRPr="003E60A8" w:rsidRDefault="00CF1A93" w:rsidP="00CF1A93">
      <w:pPr>
        <w:shd w:val="clear" w:color="auto" w:fill="FFFFFF"/>
        <w:ind w:firstLine="709"/>
        <w:jc w:val="both"/>
        <w:rPr>
          <w:sz w:val="28"/>
          <w:szCs w:val="28"/>
          <w:lang w:val="uk-UA"/>
        </w:rPr>
      </w:pPr>
      <w:bookmarkStart w:id="3" w:name="n17"/>
      <w:bookmarkEnd w:id="3"/>
      <w:r w:rsidRPr="003E60A8">
        <w:rPr>
          <w:sz w:val="28"/>
          <w:szCs w:val="28"/>
          <w:lang w:val="uk-UA"/>
        </w:rPr>
        <w:t>прилегла територія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CF1A93" w:rsidRPr="003E60A8" w:rsidRDefault="00CF1A93" w:rsidP="00CF1A93">
      <w:pPr>
        <w:shd w:val="clear" w:color="auto" w:fill="FFFFFF"/>
        <w:spacing w:after="100" w:afterAutospacing="1"/>
        <w:ind w:firstLine="709"/>
        <w:jc w:val="both"/>
        <w:rPr>
          <w:sz w:val="28"/>
          <w:szCs w:val="28"/>
          <w:lang w:val="uk-UA"/>
        </w:rPr>
      </w:pPr>
      <w:bookmarkStart w:id="4" w:name="n18"/>
      <w:bookmarkEnd w:id="4"/>
      <w:r w:rsidRPr="003E60A8">
        <w:rPr>
          <w:sz w:val="28"/>
          <w:szCs w:val="28"/>
          <w:lang w:val="uk-UA"/>
        </w:rPr>
        <w:t xml:space="preserve">інші терміни вживаються у значеннях, наведених у </w:t>
      </w:r>
      <w:hyperlink r:id="rId6" w:tgtFrame="_blank" w:history="1">
        <w:r w:rsidRPr="003E60A8">
          <w:rPr>
            <w:sz w:val="28"/>
            <w:szCs w:val="28"/>
            <w:lang w:val="uk-UA"/>
          </w:rPr>
          <w:t>Податковому кодексі України</w:t>
        </w:r>
      </w:hyperlink>
      <w:r w:rsidRPr="003E60A8">
        <w:rPr>
          <w:sz w:val="28"/>
          <w:szCs w:val="28"/>
          <w:lang w:val="uk-UA"/>
        </w:rPr>
        <w:t xml:space="preserve">, Законах України </w:t>
      </w:r>
      <w:hyperlink r:id="rId7" w:tgtFrame="_blank" w:history="1">
        <w:r w:rsidRPr="003E60A8">
          <w:rPr>
            <w:sz w:val="28"/>
            <w:szCs w:val="28"/>
            <w:lang w:val="uk-UA"/>
          </w:rPr>
          <w:t>«Про благоустрій населених пунктів»</w:t>
        </w:r>
      </w:hyperlink>
      <w:r w:rsidRPr="003E60A8">
        <w:rPr>
          <w:sz w:val="28"/>
          <w:szCs w:val="28"/>
          <w:lang w:val="uk-UA"/>
        </w:rPr>
        <w:t xml:space="preserve">, </w:t>
      </w:r>
      <w:hyperlink r:id="rId8" w:tgtFrame="_blank" w:history="1">
        <w:r w:rsidRPr="003E60A8">
          <w:rPr>
            <w:sz w:val="28"/>
            <w:szCs w:val="28"/>
            <w:lang w:val="uk-UA"/>
          </w:rPr>
          <w:t>«Про регулювання містобудівної діяльності»</w:t>
        </w:r>
      </w:hyperlink>
      <w:r w:rsidRPr="003E60A8">
        <w:rPr>
          <w:sz w:val="28"/>
          <w:szCs w:val="28"/>
          <w:lang w:val="uk-UA"/>
        </w:rPr>
        <w:t xml:space="preserve">, </w:t>
      </w:r>
      <w:hyperlink r:id="rId9" w:tgtFrame="_blank" w:history="1">
        <w:r w:rsidRPr="003E60A8">
          <w:rPr>
            <w:sz w:val="28"/>
            <w:szCs w:val="28"/>
            <w:lang w:val="uk-UA"/>
          </w:rPr>
          <w:t>«Про охорону культурної спадщини»</w:t>
        </w:r>
      </w:hyperlink>
      <w:r w:rsidRPr="003E60A8">
        <w:rPr>
          <w:sz w:val="28"/>
          <w:szCs w:val="28"/>
          <w:lang w:val="uk-UA"/>
        </w:rPr>
        <w:t xml:space="preserve">, </w:t>
      </w:r>
      <w:hyperlink r:id="rId10" w:tgtFrame="_blank" w:history="1">
        <w:r w:rsidRPr="003E60A8">
          <w:rPr>
            <w:sz w:val="28"/>
            <w:szCs w:val="28"/>
            <w:lang w:val="uk-UA"/>
          </w:rPr>
          <w:t>«Про місцеве самоврядування в Україні»</w:t>
        </w:r>
      </w:hyperlink>
      <w:r w:rsidRPr="003E60A8">
        <w:rPr>
          <w:sz w:val="28"/>
          <w:szCs w:val="28"/>
          <w:lang w:val="uk-UA"/>
        </w:rPr>
        <w:t xml:space="preserve">, </w:t>
      </w:r>
      <w:hyperlink r:id="rId11" w:tgtFrame="_blank" w:history="1">
        <w:r w:rsidRPr="003E60A8">
          <w:rPr>
            <w:sz w:val="28"/>
            <w:szCs w:val="28"/>
            <w:lang w:val="uk-UA"/>
          </w:rPr>
          <w:t>«Про органи самоорганізації населення»</w:t>
        </w:r>
      </w:hyperlink>
      <w:r w:rsidRPr="003E60A8">
        <w:rPr>
          <w:sz w:val="28"/>
          <w:szCs w:val="28"/>
          <w:lang w:val="uk-UA"/>
        </w:rPr>
        <w:t>.</w:t>
      </w:r>
    </w:p>
    <w:p w:rsidR="00CF1A93" w:rsidRPr="003E60A8" w:rsidRDefault="00CF1A93" w:rsidP="00CF1A93">
      <w:pPr>
        <w:shd w:val="clear" w:color="auto" w:fill="FFFFFF"/>
        <w:spacing w:after="100" w:afterAutospacing="1"/>
        <w:ind w:firstLine="709"/>
        <w:jc w:val="both"/>
        <w:rPr>
          <w:sz w:val="28"/>
          <w:szCs w:val="28"/>
          <w:lang w:val="uk-UA"/>
        </w:rPr>
      </w:pPr>
      <w:bookmarkStart w:id="5" w:name="n19"/>
      <w:bookmarkEnd w:id="5"/>
      <w:r w:rsidRPr="003E60A8">
        <w:rPr>
          <w:sz w:val="28"/>
          <w:szCs w:val="28"/>
          <w:lang w:val="uk-UA"/>
        </w:rPr>
        <w:t>3. Правила розробляються на підставі Типових правил благоустрою території населеного пункту та затверджуються Новотроїцькою селищною радою</w:t>
      </w:r>
      <w:bookmarkStart w:id="6" w:name="n20"/>
      <w:bookmarkEnd w:id="6"/>
      <w:r w:rsidRPr="003E60A8">
        <w:rPr>
          <w:sz w:val="28"/>
          <w:szCs w:val="28"/>
          <w:lang w:val="uk-UA"/>
        </w:rPr>
        <w:t xml:space="preserve"> відповідно до статті 34 Закону України «Про благоустрій населених пунктів».</w:t>
      </w:r>
    </w:p>
    <w:p w:rsidR="00CF1A93" w:rsidRPr="003E60A8" w:rsidRDefault="00CF1A93" w:rsidP="00CF1A93">
      <w:pPr>
        <w:shd w:val="clear" w:color="auto" w:fill="FFFFFF"/>
        <w:spacing w:after="100" w:afterAutospacing="1"/>
        <w:ind w:firstLine="709"/>
        <w:jc w:val="both"/>
        <w:rPr>
          <w:sz w:val="28"/>
          <w:szCs w:val="28"/>
          <w:lang w:val="uk-UA"/>
        </w:rPr>
      </w:pPr>
      <w:r w:rsidRPr="003E60A8">
        <w:rPr>
          <w:sz w:val="28"/>
          <w:szCs w:val="28"/>
          <w:lang w:val="uk-UA"/>
        </w:rPr>
        <w:t xml:space="preserve"> 4. Фінансування заходів із благоустрою на території Новотроїцької селищної </w:t>
      </w:r>
      <w:r w:rsidR="00F92960" w:rsidRPr="003E60A8">
        <w:rPr>
          <w:sz w:val="28"/>
          <w:szCs w:val="28"/>
          <w:lang w:val="uk-UA"/>
        </w:rPr>
        <w:t>територіальної громади</w:t>
      </w:r>
      <w:r w:rsidRPr="003E60A8">
        <w:rPr>
          <w:sz w:val="28"/>
          <w:szCs w:val="28"/>
          <w:lang w:val="uk-UA"/>
        </w:rPr>
        <w:t xml:space="preserve"> здійснюється відповідно до </w:t>
      </w:r>
      <w:hyperlink r:id="rId12" w:tgtFrame="_blank" w:history="1">
        <w:r w:rsidRPr="003E60A8">
          <w:rPr>
            <w:sz w:val="28"/>
            <w:szCs w:val="28"/>
            <w:lang w:val="uk-UA"/>
          </w:rPr>
          <w:t>статті 36</w:t>
        </w:r>
      </w:hyperlink>
      <w:r w:rsidRPr="003E60A8">
        <w:rPr>
          <w:sz w:val="28"/>
          <w:szCs w:val="28"/>
          <w:lang w:val="uk-UA"/>
        </w:rPr>
        <w:t xml:space="preserve"> Закону України «Про благоустрій населених пунктів».</w:t>
      </w:r>
    </w:p>
    <w:p w:rsidR="00CF1A93" w:rsidRPr="003E60A8" w:rsidRDefault="00CF1A93" w:rsidP="00CF1A93">
      <w:pPr>
        <w:shd w:val="clear" w:color="auto" w:fill="FFFFFF"/>
        <w:spacing w:after="150"/>
        <w:ind w:firstLine="709"/>
        <w:jc w:val="both"/>
        <w:rPr>
          <w:sz w:val="28"/>
          <w:szCs w:val="28"/>
          <w:lang w:val="uk-UA"/>
        </w:rPr>
      </w:pPr>
      <w:bookmarkStart w:id="7" w:name="n21"/>
      <w:bookmarkEnd w:id="7"/>
      <w:r w:rsidRPr="003E60A8">
        <w:rPr>
          <w:sz w:val="28"/>
          <w:szCs w:val="28"/>
          <w:lang w:val="uk-UA"/>
        </w:rPr>
        <w:t xml:space="preserve">Участь громадян у фінансуванні заходів із благоустрою на території Новотроїцької селищної </w:t>
      </w:r>
      <w:r w:rsidR="00F92960" w:rsidRPr="003E60A8">
        <w:rPr>
          <w:sz w:val="28"/>
          <w:szCs w:val="28"/>
          <w:lang w:val="uk-UA"/>
        </w:rPr>
        <w:t>територіальної громади</w:t>
      </w:r>
      <w:r w:rsidRPr="003E60A8">
        <w:rPr>
          <w:sz w:val="28"/>
          <w:szCs w:val="28"/>
          <w:lang w:val="uk-UA"/>
        </w:rPr>
        <w:t xml:space="preserve"> здійснюється відповідно до статті 37 Закону України «Про благоустрій населених пунктів».</w:t>
      </w:r>
    </w:p>
    <w:p w:rsidR="00CF1A93" w:rsidRPr="003E60A8" w:rsidRDefault="00CF1A93" w:rsidP="00CF1A93">
      <w:pPr>
        <w:shd w:val="clear" w:color="auto" w:fill="FFFFFF"/>
        <w:spacing w:after="150"/>
        <w:ind w:firstLine="709"/>
        <w:jc w:val="both"/>
        <w:rPr>
          <w:color w:val="333333"/>
          <w:sz w:val="28"/>
          <w:szCs w:val="28"/>
          <w:lang w:val="uk-UA" w:eastAsia="uk-UA"/>
        </w:rPr>
      </w:pPr>
      <w:bookmarkStart w:id="8" w:name="n22"/>
      <w:bookmarkEnd w:id="8"/>
      <w:r w:rsidRPr="003E60A8">
        <w:rPr>
          <w:sz w:val="28"/>
          <w:szCs w:val="28"/>
          <w:lang w:val="uk-UA"/>
        </w:rPr>
        <w:t>5. Громадяни та юридичні особи є відповідальними за порушення правил благоустрою на території громади згідно з вимогами законодавства України</w:t>
      </w:r>
      <w:r w:rsidRPr="003E60A8">
        <w:rPr>
          <w:color w:val="333333"/>
          <w:sz w:val="28"/>
          <w:szCs w:val="28"/>
          <w:lang w:val="uk-UA" w:eastAsia="uk-UA"/>
        </w:rPr>
        <w:t>.</w:t>
      </w:r>
    </w:p>
    <w:p w:rsidR="00CF1A93" w:rsidRPr="003E60A8" w:rsidRDefault="00CF1A93" w:rsidP="00CF1A93">
      <w:pPr>
        <w:shd w:val="clear" w:color="auto" w:fill="FFFFFF"/>
        <w:spacing w:before="150" w:after="150"/>
        <w:ind w:left="450" w:right="450"/>
        <w:jc w:val="center"/>
        <w:rPr>
          <w:color w:val="333333"/>
          <w:sz w:val="28"/>
          <w:szCs w:val="28"/>
          <w:lang w:val="uk-UA" w:eastAsia="uk-UA"/>
        </w:rPr>
      </w:pPr>
      <w:bookmarkStart w:id="9" w:name="n23"/>
      <w:bookmarkEnd w:id="9"/>
      <w:r w:rsidRPr="003E60A8">
        <w:rPr>
          <w:b/>
          <w:bCs/>
          <w:color w:val="333333"/>
          <w:sz w:val="28"/>
          <w:szCs w:val="28"/>
          <w:lang w:val="uk-UA" w:eastAsia="uk-UA"/>
        </w:rPr>
        <w:t>IІ. Порядок здійснення благоустрою та утримання територій об’єктів благоустрою</w:t>
      </w:r>
    </w:p>
    <w:p w:rsidR="00CF1A93" w:rsidRPr="003E60A8" w:rsidRDefault="00CF1A93" w:rsidP="00CF1A93">
      <w:pPr>
        <w:shd w:val="clear" w:color="auto" w:fill="FFFFFF"/>
        <w:spacing w:after="150"/>
        <w:ind w:firstLine="709"/>
        <w:jc w:val="both"/>
        <w:rPr>
          <w:sz w:val="28"/>
          <w:szCs w:val="28"/>
          <w:lang w:val="uk-UA"/>
        </w:rPr>
      </w:pPr>
      <w:bookmarkStart w:id="10" w:name="n24"/>
      <w:bookmarkEnd w:id="10"/>
      <w:r w:rsidRPr="003E60A8">
        <w:rPr>
          <w:color w:val="333333"/>
          <w:sz w:val="28"/>
          <w:szCs w:val="28"/>
          <w:lang w:val="uk-UA" w:eastAsia="uk-UA"/>
        </w:rPr>
        <w:t>1</w:t>
      </w:r>
      <w:r w:rsidRPr="003E60A8">
        <w:rPr>
          <w:sz w:val="28"/>
          <w:szCs w:val="28"/>
          <w:lang w:val="uk-UA"/>
        </w:rPr>
        <w:t>.</w:t>
      </w:r>
      <w:bookmarkStart w:id="11" w:name="n25"/>
      <w:bookmarkEnd w:id="11"/>
      <w:r w:rsidRPr="003E60A8">
        <w:rPr>
          <w:sz w:val="28"/>
          <w:szCs w:val="28"/>
          <w:lang w:val="uk-UA"/>
        </w:rPr>
        <w:t xml:space="preserve">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13" w:tgtFrame="_blank" w:history="1">
        <w:r w:rsidRPr="003E60A8">
          <w:rPr>
            <w:sz w:val="28"/>
            <w:szCs w:val="28"/>
            <w:lang w:val="uk-UA"/>
          </w:rPr>
          <w:t>Закону України</w:t>
        </w:r>
      </w:hyperlink>
      <w:r w:rsidRPr="003E60A8">
        <w:rPr>
          <w:sz w:val="28"/>
          <w:szCs w:val="28"/>
          <w:lang w:val="uk-UA"/>
        </w:rPr>
        <w:t xml:space="preserve"> «Про оцінку впливу на довкілля», а </w:t>
      </w:r>
      <w:r w:rsidRPr="003E60A8">
        <w:rPr>
          <w:sz w:val="28"/>
          <w:szCs w:val="28"/>
          <w:lang w:val="uk-UA"/>
        </w:rPr>
        <w:lastRenderedPageBreak/>
        <w:t>також ДБН Б.2.2-5:2011 «Планування та забудова міст, селищ і функціональних територій. Благоустрій територій».</w:t>
      </w:r>
    </w:p>
    <w:p w:rsidR="00CF1A93" w:rsidRPr="003E60A8" w:rsidRDefault="00CF1A93" w:rsidP="00CF1A93">
      <w:pPr>
        <w:shd w:val="clear" w:color="auto" w:fill="FFFFFF"/>
        <w:spacing w:after="150"/>
        <w:ind w:firstLine="709"/>
        <w:jc w:val="both"/>
        <w:rPr>
          <w:sz w:val="28"/>
          <w:szCs w:val="28"/>
          <w:lang w:val="uk-UA"/>
        </w:rPr>
      </w:pPr>
      <w:bookmarkStart w:id="12" w:name="n26"/>
      <w:bookmarkEnd w:id="12"/>
      <w:r w:rsidRPr="003E60A8">
        <w:rPr>
          <w:sz w:val="28"/>
          <w:szCs w:val="28"/>
          <w:lang w:val="uk-UA"/>
        </w:rPr>
        <w:t xml:space="preserve">2. Утримання об’єктів благоустрою здійснюється відповідно до </w:t>
      </w:r>
      <w:hyperlink r:id="rId14" w:tgtFrame="_blank" w:history="1">
        <w:r w:rsidRPr="003E60A8">
          <w:rPr>
            <w:sz w:val="28"/>
            <w:szCs w:val="28"/>
            <w:lang w:val="uk-UA"/>
          </w:rPr>
          <w:t>статті 15</w:t>
        </w:r>
      </w:hyperlink>
      <w:r w:rsidRPr="003E60A8">
        <w:rPr>
          <w:sz w:val="28"/>
          <w:szCs w:val="28"/>
          <w:lang w:val="uk-UA"/>
        </w:rPr>
        <w:t xml:space="preserve"> Закону України «Про благоустрій населених пунктів» та </w:t>
      </w:r>
      <w:hyperlink r:id="rId15" w:anchor="n16" w:tgtFrame="_blank" w:history="1">
        <w:r w:rsidRPr="003E60A8">
          <w:rPr>
            <w:sz w:val="28"/>
            <w:szCs w:val="28"/>
            <w:lang w:val="uk-UA"/>
          </w:rPr>
          <w:t>Порядку проведення ремонту та утримання об’єктів благоустрою населених пунктів</w:t>
        </w:r>
      </w:hyperlink>
      <w:r w:rsidRPr="003E60A8">
        <w:rPr>
          <w:sz w:val="28"/>
          <w:szCs w:val="28"/>
          <w:lang w:val="uk-UA"/>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CF1A93" w:rsidRPr="003E60A8" w:rsidRDefault="00CF1A93" w:rsidP="00CF1A93">
      <w:pPr>
        <w:shd w:val="clear" w:color="auto" w:fill="FFFFFF"/>
        <w:spacing w:after="150"/>
        <w:ind w:firstLine="709"/>
        <w:jc w:val="both"/>
        <w:rPr>
          <w:sz w:val="28"/>
          <w:szCs w:val="28"/>
          <w:lang w:val="uk-UA"/>
        </w:rPr>
      </w:pPr>
      <w:bookmarkStart w:id="13" w:name="n27"/>
      <w:bookmarkEnd w:id="13"/>
      <w:r w:rsidRPr="003E60A8">
        <w:rPr>
          <w:sz w:val="28"/>
          <w:szCs w:val="28"/>
          <w:lang w:val="uk-UA"/>
        </w:rPr>
        <w:t>Благоустрій та утримання парків (парків культури і відпочинку,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CF1A93" w:rsidRPr="003E60A8" w:rsidRDefault="00CF1A93" w:rsidP="00CF1A93">
      <w:pPr>
        <w:shd w:val="clear" w:color="auto" w:fill="FFFFFF"/>
        <w:spacing w:after="150"/>
        <w:ind w:firstLine="709"/>
        <w:jc w:val="both"/>
        <w:rPr>
          <w:sz w:val="28"/>
          <w:szCs w:val="28"/>
          <w:lang w:val="uk-UA"/>
        </w:rPr>
      </w:pPr>
      <w:bookmarkStart w:id="14" w:name="n28"/>
      <w:bookmarkEnd w:id="14"/>
      <w:r w:rsidRPr="003E60A8">
        <w:rPr>
          <w:sz w:val="28"/>
          <w:szCs w:val="28"/>
          <w:lang w:val="uk-UA"/>
        </w:rPr>
        <w:t xml:space="preserve">Благоустрій та утримання парків, що належать до територій та об’єктів природно-заповідного фонду, здійснюється відповідно до вимог </w:t>
      </w:r>
      <w:hyperlink r:id="rId16" w:tgtFrame="_blank" w:history="1">
        <w:r w:rsidRPr="003E60A8">
          <w:rPr>
            <w:sz w:val="28"/>
            <w:szCs w:val="28"/>
            <w:lang w:val="uk-UA"/>
          </w:rPr>
          <w:t>Закону України</w:t>
        </w:r>
      </w:hyperlink>
      <w:r w:rsidRPr="003E60A8">
        <w:rPr>
          <w:sz w:val="28"/>
          <w:szCs w:val="28"/>
          <w:lang w:val="uk-UA"/>
        </w:rPr>
        <w:t xml:space="preserve"> «Про природно-заповідний фонд України».</w:t>
      </w:r>
    </w:p>
    <w:p w:rsidR="00CF1A93" w:rsidRPr="003E60A8" w:rsidRDefault="00CF1A93" w:rsidP="00CF1A93">
      <w:pPr>
        <w:shd w:val="clear" w:color="auto" w:fill="FFFFFF"/>
        <w:spacing w:after="150"/>
        <w:ind w:firstLine="709"/>
        <w:jc w:val="both"/>
        <w:rPr>
          <w:sz w:val="28"/>
          <w:szCs w:val="28"/>
          <w:lang w:val="uk-UA"/>
        </w:rPr>
      </w:pPr>
      <w:bookmarkStart w:id="15" w:name="n29"/>
      <w:bookmarkEnd w:id="15"/>
      <w:r w:rsidRPr="003E60A8">
        <w:rPr>
          <w:sz w:val="28"/>
          <w:szCs w:val="28"/>
          <w:lang w:val="uk-UA"/>
        </w:rPr>
        <w:t xml:space="preserve">3.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7" w:tgtFrame="_blank" w:history="1">
        <w:r w:rsidRPr="003E60A8">
          <w:rPr>
            <w:sz w:val="28"/>
            <w:szCs w:val="28"/>
            <w:lang w:val="uk-UA"/>
          </w:rPr>
          <w:t>«Про благоустрій населених пунктів»</w:t>
        </w:r>
      </w:hyperlink>
      <w:r w:rsidRPr="003E60A8">
        <w:rPr>
          <w:sz w:val="28"/>
          <w:szCs w:val="28"/>
          <w:lang w:val="uk-UA"/>
        </w:rPr>
        <w:t xml:space="preserve">, </w:t>
      </w:r>
      <w:hyperlink r:id="rId18" w:tgtFrame="_blank" w:history="1">
        <w:r w:rsidRPr="003E60A8">
          <w:rPr>
            <w:sz w:val="28"/>
            <w:szCs w:val="28"/>
            <w:lang w:val="uk-UA"/>
          </w:rPr>
          <w:t>«Про охорону навколишнього природного середовища»</w:t>
        </w:r>
      </w:hyperlink>
      <w:r w:rsidRPr="003E60A8">
        <w:rPr>
          <w:sz w:val="28"/>
          <w:szCs w:val="28"/>
          <w:lang w:val="uk-UA"/>
        </w:rPr>
        <w:t xml:space="preserve">, </w:t>
      </w:r>
      <w:hyperlink r:id="rId19" w:tgtFrame="_blank" w:history="1">
        <w:r w:rsidRPr="003E60A8">
          <w:rPr>
            <w:sz w:val="28"/>
            <w:szCs w:val="28"/>
            <w:lang w:val="uk-UA"/>
          </w:rPr>
          <w:t>«Про оцінку впливу на довкілля»</w:t>
        </w:r>
      </w:hyperlink>
      <w:r w:rsidRPr="003E60A8">
        <w:rPr>
          <w:sz w:val="28"/>
          <w:szCs w:val="28"/>
          <w:lang w:val="uk-UA"/>
        </w:rPr>
        <w:t>, а також:</w:t>
      </w:r>
    </w:p>
    <w:bookmarkStart w:id="16" w:name="n30"/>
    <w:bookmarkEnd w:id="16"/>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"https://zakon.rada.gov.ua/laws/show/z0880-06" \t "_blank" </w:instrText>
      </w:r>
      <w:r w:rsidRPr="003E60A8">
        <w:rPr>
          <w:sz w:val="28"/>
          <w:szCs w:val="28"/>
          <w:lang w:val="uk-UA"/>
        </w:rPr>
        <w:fldChar w:fldCharType="separate"/>
      </w:r>
      <w:r w:rsidRPr="003E60A8">
        <w:rPr>
          <w:sz w:val="28"/>
          <w:szCs w:val="28"/>
          <w:lang w:val="uk-UA"/>
        </w:rPr>
        <w:t>Правил утримання зелених насаджень у населених пунктах України</w:t>
      </w:r>
      <w:r w:rsidRPr="003E60A8">
        <w:rPr>
          <w:sz w:val="28"/>
          <w:szCs w:val="28"/>
          <w:lang w:val="uk-UA"/>
        </w:rPr>
        <w:fldChar w:fldCharType="end"/>
      </w:r>
      <w:r w:rsidRPr="003E60A8">
        <w:rPr>
          <w:sz w:val="28"/>
          <w:szCs w:val="28"/>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bookmarkStart w:id="17" w:name="n31"/>
    <w:bookmarkEnd w:id="17"/>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"https://zakon.rada.gov.ua/laws/show/z0405-06" \t "_blank" </w:instrText>
      </w:r>
      <w:r w:rsidRPr="003E60A8">
        <w:rPr>
          <w:sz w:val="28"/>
          <w:szCs w:val="28"/>
          <w:lang w:val="uk-UA"/>
        </w:rPr>
        <w:fldChar w:fldCharType="separate"/>
      </w:r>
      <w:r w:rsidRPr="003E60A8">
        <w:rPr>
          <w:sz w:val="28"/>
          <w:szCs w:val="28"/>
          <w:lang w:val="uk-UA"/>
        </w:rPr>
        <w:t>Правил будови і безпечної експлуатації атракціонної техніки</w:t>
      </w:r>
      <w:r w:rsidRPr="003E60A8">
        <w:rPr>
          <w:sz w:val="28"/>
          <w:szCs w:val="28"/>
          <w:lang w:val="uk-UA"/>
        </w:rPr>
        <w:fldChar w:fldCharType="end"/>
      </w:r>
      <w:r w:rsidRPr="003E60A8">
        <w:rPr>
          <w:sz w:val="28"/>
          <w:szCs w:val="28"/>
          <w:lang w:val="uk-UA"/>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bookmarkStart w:id="18" w:name="n32"/>
    <w:bookmarkEnd w:id="18"/>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"https://zakon.rada.gov.ua/laws/show/z0252-15" \l "n14" \t "_blank" </w:instrText>
      </w:r>
      <w:r w:rsidRPr="003E60A8">
        <w:rPr>
          <w:sz w:val="28"/>
          <w:szCs w:val="28"/>
          <w:lang w:val="uk-UA"/>
        </w:rPr>
        <w:fldChar w:fldCharType="separate"/>
      </w:r>
      <w:r w:rsidRPr="003E60A8">
        <w:rPr>
          <w:sz w:val="28"/>
          <w:szCs w:val="28"/>
          <w:lang w:val="uk-UA"/>
        </w:rPr>
        <w:t>Правил пожежної безпеки в Україні</w:t>
      </w:r>
      <w:r w:rsidRPr="003E60A8">
        <w:rPr>
          <w:sz w:val="28"/>
          <w:szCs w:val="28"/>
          <w:lang w:val="uk-UA"/>
        </w:rPr>
        <w:fldChar w:fldCharType="end"/>
      </w:r>
      <w:r w:rsidRPr="003E60A8">
        <w:rPr>
          <w:sz w:val="28"/>
          <w:szCs w:val="28"/>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bookmarkStart w:id="19" w:name="n33"/>
    <w:bookmarkEnd w:id="19"/>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"https://zakon.rada.gov.ua/laws/show/z0457-11" \t "_blank" </w:instrText>
      </w:r>
      <w:r w:rsidRPr="003E60A8">
        <w:rPr>
          <w:sz w:val="28"/>
          <w:szCs w:val="28"/>
          <w:lang w:val="uk-UA"/>
        </w:rPr>
        <w:fldChar w:fldCharType="separate"/>
      </w:r>
      <w:r w:rsidRPr="003E60A8">
        <w:rPr>
          <w:sz w:val="28"/>
          <w:szCs w:val="28"/>
          <w:lang w:val="uk-UA"/>
        </w:rPr>
        <w:t>Державних санітарних норм та правил утримання територій населених місць</w:t>
      </w:r>
      <w:r w:rsidRPr="003E60A8">
        <w:rPr>
          <w:sz w:val="28"/>
          <w:szCs w:val="28"/>
          <w:lang w:val="uk-UA"/>
        </w:rPr>
        <w:fldChar w:fldCharType="end"/>
      </w:r>
      <w:r w:rsidRPr="003E60A8">
        <w:rPr>
          <w:sz w:val="28"/>
          <w:szCs w:val="28"/>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CF1A93" w:rsidRPr="003E60A8" w:rsidRDefault="00CF1A93" w:rsidP="00CF1A93">
      <w:pPr>
        <w:shd w:val="clear" w:color="auto" w:fill="FFFFFF"/>
        <w:spacing w:after="150"/>
        <w:ind w:firstLine="709"/>
        <w:jc w:val="both"/>
        <w:rPr>
          <w:sz w:val="28"/>
          <w:szCs w:val="28"/>
          <w:lang w:val="uk-UA"/>
        </w:rPr>
      </w:pPr>
      <w:bookmarkStart w:id="20" w:name="n34"/>
      <w:bookmarkEnd w:id="20"/>
      <w:r w:rsidRPr="003E60A8">
        <w:rPr>
          <w:sz w:val="28"/>
          <w:szCs w:val="28"/>
          <w:lang w:val="uk-UA"/>
        </w:rPr>
        <w:t>ДБН В.2.3-5-2018 «Вулиці та дороги населених пунктів»;</w:t>
      </w:r>
    </w:p>
    <w:p w:rsidR="00CF1A93" w:rsidRPr="003E60A8" w:rsidRDefault="00CF1A93" w:rsidP="00CF1A93">
      <w:pPr>
        <w:shd w:val="clear" w:color="auto" w:fill="FFFFFF"/>
        <w:spacing w:after="150"/>
        <w:ind w:firstLine="709"/>
        <w:jc w:val="both"/>
        <w:rPr>
          <w:sz w:val="28"/>
          <w:szCs w:val="28"/>
          <w:lang w:val="uk-UA"/>
        </w:rPr>
      </w:pPr>
      <w:bookmarkStart w:id="21" w:name="n35"/>
      <w:bookmarkEnd w:id="21"/>
      <w:r w:rsidRPr="003E60A8">
        <w:rPr>
          <w:sz w:val="28"/>
          <w:szCs w:val="28"/>
          <w:lang w:val="uk-UA"/>
        </w:rPr>
        <w:lastRenderedPageBreak/>
        <w:t>інших нормативно-правових актів та нормативно-технічних документів.</w:t>
      </w:r>
    </w:p>
    <w:p w:rsidR="00CF1A93" w:rsidRPr="003E60A8" w:rsidRDefault="00CF1A93" w:rsidP="00CF1A93">
      <w:pPr>
        <w:shd w:val="clear" w:color="auto" w:fill="FFFFFF"/>
        <w:spacing w:after="150"/>
        <w:ind w:firstLine="709"/>
        <w:jc w:val="both"/>
        <w:rPr>
          <w:sz w:val="28"/>
          <w:szCs w:val="28"/>
          <w:lang w:val="uk-UA"/>
        </w:rPr>
      </w:pPr>
      <w:bookmarkStart w:id="22" w:name="n36"/>
      <w:bookmarkEnd w:id="22"/>
      <w:r w:rsidRPr="003E60A8">
        <w:rPr>
          <w:sz w:val="28"/>
          <w:szCs w:val="28"/>
          <w:lang w:val="uk-UA"/>
        </w:rPr>
        <w:t>4.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CF1A93" w:rsidRPr="003E60A8" w:rsidRDefault="00D57CAD" w:rsidP="00CF1A93">
      <w:pPr>
        <w:shd w:val="clear" w:color="auto" w:fill="FFFFFF"/>
        <w:spacing w:after="150"/>
        <w:ind w:firstLine="709"/>
        <w:jc w:val="both"/>
        <w:rPr>
          <w:sz w:val="28"/>
          <w:szCs w:val="28"/>
          <w:lang w:val="uk-UA"/>
        </w:rPr>
      </w:pPr>
      <w:r w:rsidRPr="003E60A8">
        <w:rPr>
          <w:sz w:val="28"/>
          <w:szCs w:val="28"/>
          <w:lang w:val="uk-UA"/>
        </w:rPr>
        <w:t xml:space="preserve">5. </w:t>
      </w:r>
      <w:r w:rsidR="00CF1A93" w:rsidRPr="003E60A8">
        <w:rPr>
          <w:sz w:val="28"/>
          <w:szCs w:val="28"/>
          <w:lang w:val="uk-UA"/>
        </w:rPr>
        <w:t xml:space="preserve">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w:t>
      </w:r>
      <w:r w:rsidRPr="003E60A8">
        <w:rPr>
          <w:sz w:val="28"/>
          <w:szCs w:val="28"/>
          <w:lang w:val="uk-UA"/>
        </w:rPr>
        <w:t>України від</w:t>
      </w:r>
      <w:r w:rsidR="00CF1A93" w:rsidRPr="003E60A8">
        <w:rPr>
          <w:sz w:val="28"/>
          <w:szCs w:val="28"/>
          <w:lang w:val="uk-UA"/>
        </w:rPr>
        <w:t xml:space="preserve"> 19 червня 1996 року №172, зареєстрованих у Міністерстві юстиції України24 липня 1996 року за №378/1403.</w:t>
      </w:r>
    </w:p>
    <w:p w:rsidR="00CF1A93" w:rsidRPr="003E60A8" w:rsidRDefault="00CF1A93" w:rsidP="00CF1A93">
      <w:pPr>
        <w:shd w:val="clear" w:color="auto" w:fill="FFFFFF"/>
        <w:spacing w:after="150"/>
        <w:ind w:firstLine="709"/>
        <w:jc w:val="both"/>
        <w:rPr>
          <w:sz w:val="28"/>
          <w:szCs w:val="28"/>
          <w:lang w:val="uk-UA"/>
        </w:rPr>
      </w:pPr>
      <w:bookmarkStart w:id="23" w:name="n37"/>
      <w:bookmarkStart w:id="24" w:name="n38"/>
      <w:bookmarkEnd w:id="23"/>
      <w:bookmarkEnd w:id="24"/>
      <w:r w:rsidRPr="003E60A8">
        <w:rPr>
          <w:sz w:val="28"/>
          <w:szCs w:val="28"/>
          <w:lang w:val="uk-UA"/>
        </w:rPr>
        <w:t>6. Не допускається знищення чи пошкодження елементів благоустрою на територіях парків, рекреаційних зон, садів, скверів і майданчиків.</w:t>
      </w:r>
    </w:p>
    <w:p w:rsidR="00CF1A93" w:rsidRPr="003E60A8" w:rsidRDefault="00CF1A93" w:rsidP="00D57CAD">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r w:rsidRPr="003E60A8">
        <w:rPr>
          <w:sz w:val="28"/>
          <w:szCs w:val="28"/>
          <w:lang w:val="uk-UA"/>
        </w:rPr>
        <w:t>7</w:t>
      </w:r>
      <w:r w:rsidRPr="003E60A8">
        <w:rPr>
          <w:rFonts w:eastAsiaTheme="minorHAnsi" w:cstheme="minorBidi"/>
          <w:sz w:val="28"/>
          <w:szCs w:val="28"/>
          <w:lang w:val="uk-UA" w:eastAsia="en-US"/>
        </w:rPr>
        <w:t>.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CF1A93" w:rsidRPr="003E60A8" w:rsidRDefault="00CF1A93" w:rsidP="00D57CAD">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r w:rsidRPr="003E60A8">
        <w:rPr>
          <w:rFonts w:eastAsiaTheme="minorHAnsi" w:cstheme="minorBidi"/>
          <w:sz w:val="28"/>
          <w:szCs w:val="28"/>
          <w:lang w:val="uk-UA" w:eastAsia="en-US"/>
        </w:rPr>
        <w:t>8.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3E60A8">
        <w:rPr>
          <w:rFonts w:eastAsiaTheme="minorHAnsi" w:cstheme="minorBidi"/>
          <w:lang w:val="uk-UA" w:eastAsia="en-US"/>
        </w:rPr>
        <w:t>-2</w:t>
      </w:r>
      <w:r w:rsidR="00D57CAD" w:rsidRPr="003E60A8">
        <w:rPr>
          <w:rFonts w:eastAsiaTheme="minorHAnsi" w:cstheme="minorBidi"/>
          <w:sz w:val="28"/>
          <w:szCs w:val="28"/>
          <w:lang w:val="uk-UA" w:eastAsia="en-US"/>
        </w:rPr>
        <w:t xml:space="preserve"> </w:t>
      </w:r>
      <w:r w:rsidRPr="003E60A8">
        <w:rPr>
          <w:rFonts w:eastAsiaTheme="minorHAnsi" w:cstheme="minorBidi"/>
          <w:sz w:val="28"/>
          <w:szCs w:val="28"/>
          <w:lang w:val="uk-UA" w:eastAsia="en-US"/>
        </w:rPr>
        <w:t>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3E60A8">
        <w:rPr>
          <w:rFonts w:eastAsiaTheme="minorHAnsi" w:cstheme="minorBidi"/>
          <w:lang w:val="uk-UA" w:eastAsia="en-US"/>
        </w:rPr>
        <w:t>-3</w:t>
      </w:r>
      <w:r w:rsidRPr="003E60A8">
        <w:rPr>
          <w:rFonts w:eastAsiaTheme="minorHAnsi" w:cstheme="minorBidi"/>
          <w:sz w:val="28"/>
          <w:szCs w:val="28"/>
          <w:lang w:val="uk-UA" w:eastAsia="en-US"/>
        </w:rPr>
        <w:t>.</w:t>
      </w:r>
    </w:p>
    <w:p w:rsidR="00CF1A93" w:rsidRPr="003E60A8" w:rsidRDefault="00CF1A93" w:rsidP="00D57CAD">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r w:rsidRPr="003E60A8">
        <w:rPr>
          <w:rFonts w:eastAsiaTheme="minorHAnsi" w:cstheme="minorBidi"/>
          <w:sz w:val="28"/>
          <w:szCs w:val="28"/>
          <w:lang w:val="uk-UA" w:eastAsia="en-US"/>
        </w:rPr>
        <w:t>9.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CF1A93" w:rsidRPr="003E60A8" w:rsidRDefault="00CF1A93" w:rsidP="00D57CAD">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r w:rsidRPr="003E60A8">
        <w:rPr>
          <w:rFonts w:eastAsiaTheme="minorHAnsi" w:cstheme="minorBidi"/>
          <w:sz w:val="28"/>
          <w:szCs w:val="28"/>
          <w:lang w:val="uk-UA" w:eastAsia="en-US"/>
        </w:rPr>
        <w:t>10.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CF1A93" w:rsidRPr="003E60A8" w:rsidRDefault="00CF1A93" w:rsidP="00CF1A93">
      <w:pPr>
        <w:shd w:val="clear" w:color="auto" w:fill="FFFFFF"/>
        <w:spacing w:after="150"/>
        <w:ind w:firstLine="709"/>
        <w:jc w:val="both"/>
        <w:rPr>
          <w:sz w:val="28"/>
          <w:szCs w:val="28"/>
          <w:lang w:val="uk-UA"/>
        </w:rPr>
      </w:pPr>
      <w:bookmarkStart w:id="25" w:name="n39"/>
      <w:bookmarkStart w:id="26" w:name="n43"/>
      <w:bookmarkEnd w:id="25"/>
      <w:bookmarkEnd w:id="26"/>
      <w:r w:rsidRPr="003E60A8">
        <w:rPr>
          <w:sz w:val="28"/>
          <w:szCs w:val="28"/>
          <w:lang w:val="uk-UA"/>
        </w:rPr>
        <w:t>11.</w:t>
      </w:r>
      <w:bookmarkStart w:id="27" w:name="n45"/>
      <w:bookmarkEnd w:id="27"/>
      <w:r w:rsidRPr="003E60A8">
        <w:rPr>
          <w:sz w:val="28"/>
          <w:szCs w:val="28"/>
          <w:lang w:val="uk-UA"/>
        </w:rPr>
        <w:t xml:space="preserve"> Благоустрій територій об’єктів культурної спадщини здійснюється відповідно до:</w:t>
      </w:r>
    </w:p>
    <w:bookmarkStart w:id="28" w:name="n46"/>
    <w:bookmarkEnd w:id="28"/>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"https://zakon.rada.gov.ua/laws/show/2807-15" \t "_blank" </w:instrText>
      </w:r>
      <w:r w:rsidRPr="003E60A8">
        <w:rPr>
          <w:sz w:val="28"/>
          <w:szCs w:val="28"/>
          <w:lang w:val="uk-UA"/>
        </w:rPr>
        <w:fldChar w:fldCharType="separate"/>
      </w:r>
      <w:r w:rsidRPr="003E60A8">
        <w:rPr>
          <w:sz w:val="28"/>
          <w:szCs w:val="28"/>
          <w:lang w:val="uk-UA"/>
        </w:rPr>
        <w:t>Закону України</w:t>
      </w:r>
      <w:r w:rsidRPr="003E60A8">
        <w:rPr>
          <w:sz w:val="28"/>
          <w:szCs w:val="28"/>
          <w:lang w:val="uk-UA"/>
        </w:rPr>
        <w:fldChar w:fldCharType="end"/>
      </w:r>
      <w:r w:rsidR="00D57CAD" w:rsidRPr="003E60A8">
        <w:rPr>
          <w:sz w:val="28"/>
          <w:szCs w:val="28"/>
          <w:lang w:val="uk-UA"/>
        </w:rPr>
        <w:t xml:space="preserve"> </w:t>
      </w:r>
      <w:r w:rsidRPr="003E60A8">
        <w:rPr>
          <w:sz w:val="28"/>
          <w:szCs w:val="28"/>
          <w:lang w:val="uk-UA"/>
        </w:rPr>
        <w:t>«Про благоустрій населених пунктів»;</w:t>
      </w:r>
    </w:p>
    <w:bookmarkStart w:id="29" w:name="n47"/>
    <w:bookmarkEnd w:id="29"/>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"https://zakon.rada.gov.ua/laws/show/1805-14" \t "_blank" </w:instrText>
      </w:r>
      <w:r w:rsidRPr="003E60A8">
        <w:rPr>
          <w:sz w:val="28"/>
          <w:szCs w:val="28"/>
          <w:lang w:val="uk-UA"/>
        </w:rPr>
        <w:fldChar w:fldCharType="separate"/>
      </w:r>
      <w:r w:rsidRPr="003E60A8">
        <w:rPr>
          <w:sz w:val="28"/>
          <w:szCs w:val="28"/>
          <w:lang w:val="uk-UA"/>
        </w:rPr>
        <w:t>Закону України</w:t>
      </w:r>
      <w:r w:rsidRPr="003E60A8">
        <w:rPr>
          <w:sz w:val="28"/>
          <w:szCs w:val="28"/>
          <w:lang w:val="uk-UA"/>
        </w:rPr>
        <w:fldChar w:fldCharType="end"/>
      </w:r>
      <w:r w:rsidR="00D57CAD" w:rsidRPr="003E60A8">
        <w:rPr>
          <w:sz w:val="28"/>
          <w:szCs w:val="28"/>
          <w:lang w:val="uk-UA"/>
        </w:rPr>
        <w:t xml:space="preserve"> </w:t>
      </w:r>
      <w:r w:rsidRPr="003E60A8">
        <w:rPr>
          <w:sz w:val="28"/>
          <w:szCs w:val="28"/>
          <w:lang w:val="uk-UA"/>
        </w:rPr>
        <w:t>«Про охорону культурної спадщини»;</w:t>
      </w:r>
    </w:p>
    <w:p w:rsidR="00CF1A93" w:rsidRPr="003E60A8" w:rsidRDefault="00CF1A93" w:rsidP="00CF1A93">
      <w:pPr>
        <w:shd w:val="clear" w:color="auto" w:fill="FFFFFF"/>
        <w:spacing w:after="150"/>
        <w:ind w:firstLine="709"/>
        <w:jc w:val="both"/>
        <w:rPr>
          <w:sz w:val="28"/>
          <w:szCs w:val="28"/>
          <w:lang w:val="uk-UA"/>
        </w:rPr>
      </w:pPr>
      <w:bookmarkStart w:id="30" w:name="n48"/>
      <w:bookmarkEnd w:id="30"/>
      <w:r w:rsidRPr="003E60A8">
        <w:rPr>
          <w:sz w:val="28"/>
          <w:szCs w:val="28"/>
          <w:lang w:val="uk-UA"/>
        </w:rPr>
        <w:t>постанови Кабінету Міністрів У</w:t>
      </w:r>
      <w:r w:rsidR="00D57CAD" w:rsidRPr="003E60A8">
        <w:rPr>
          <w:sz w:val="28"/>
          <w:szCs w:val="28"/>
          <w:lang w:val="uk-UA"/>
        </w:rPr>
        <w:t xml:space="preserve">країни від 13 березня 2002 року </w:t>
      </w:r>
      <w:hyperlink r:id="rId20" w:tgtFrame="_blank" w:history="1">
        <w:r w:rsidRPr="003E60A8">
          <w:rPr>
            <w:sz w:val="28"/>
            <w:szCs w:val="28"/>
            <w:lang w:val="uk-UA"/>
          </w:rPr>
          <w:t>№ 318</w:t>
        </w:r>
      </w:hyperlink>
      <w:r w:rsidR="00D57CAD" w:rsidRPr="003E60A8">
        <w:rPr>
          <w:sz w:val="28"/>
          <w:szCs w:val="28"/>
          <w:lang w:val="uk-UA"/>
        </w:rPr>
        <w:t xml:space="preserve"> </w:t>
      </w:r>
      <w:r w:rsidRPr="003E60A8">
        <w:rPr>
          <w:sz w:val="28"/>
          <w:szCs w:val="28"/>
          <w:lang w:val="uk-UA"/>
        </w:rPr>
        <w:t>«Про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CF1A93" w:rsidRPr="003E60A8" w:rsidRDefault="00CF1A93" w:rsidP="00CF1A93">
      <w:pPr>
        <w:shd w:val="clear" w:color="auto" w:fill="FFFFFF"/>
        <w:spacing w:after="150"/>
        <w:ind w:firstLine="709"/>
        <w:jc w:val="both"/>
        <w:rPr>
          <w:sz w:val="28"/>
          <w:szCs w:val="28"/>
          <w:lang w:val="uk-UA"/>
        </w:rPr>
      </w:pPr>
      <w:bookmarkStart w:id="31" w:name="n49"/>
      <w:bookmarkEnd w:id="31"/>
      <w:r w:rsidRPr="003E60A8">
        <w:rPr>
          <w:sz w:val="28"/>
          <w:szCs w:val="28"/>
          <w:lang w:val="uk-UA"/>
        </w:rPr>
        <w:lastRenderedPageBreak/>
        <w:t>постанови Кабінету Міністрів України від 26 липня 2001 року</w:t>
      </w:r>
      <w:r w:rsidR="00D57CAD" w:rsidRPr="003E60A8">
        <w:rPr>
          <w:sz w:val="28"/>
          <w:szCs w:val="28"/>
          <w:lang w:val="uk-UA"/>
        </w:rPr>
        <w:t xml:space="preserve">                   </w:t>
      </w:r>
      <w:hyperlink r:id="rId21" w:tgtFrame="_blank" w:history="1">
        <w:r w:rsidRPr="003E60A8">
          <w:rPr>
            <w:sz w:val="28"/>
            <w:szCs w:val="28"/>
            <w:lang w:val="uk-UA"/>
          </w:rPr>
          <w:t>№ 878</w:t>
        </w:r>
      </w:hyperlink>
      <w:r w:rsidR="00D57CAD" w:rsidRPr="003E60A8">
        <w:rPr>
          <w:sz w:val="28"/>
          <w:szCs w:val="28"/>
          <w:lang w:val="uk-UA"/>
        </w:rPr>
        <w:t xml:space="preserve"> </w:t>
      </w:r>
      <w:r w:rsidRPr="003E60A8">
        <w:rPr>
          <w:sz w:val="28"/>
          <w:szCs w:val="28"/>
          <w:lang w:val="uk-UA"/>
        </w:rPr>
        <w:t>«Про затвердження Списку історичних населених місць України»;</w:t>
      </w:r>
    </w:p>
    <w:p w:rsidR="00CF1A93" w:rsidRPr="003E60A8" w:rsidRDefault="00CF1A93" w:rsidP="00CF1A93">
      <w:pPr>
        <w:shd w:val="clear" w:color="auto" w:fill="FFFFFF"/>
        <w:spacing w:after="150"/>
        <w:ind w:firstLine="709"/>
        <w:jc w:val="both"/>
        <w:rPr>
          <w:sz w:val="28"/>
          <w:szCs w:val="28"/>
          <w:lang w:val="uk-UA"/>
        </w:rPr>
      </w:pPr>
      <w:bookmarkStart w:id="32" w:name="n50"/>
      <w:bookmarkEnd w:id="32"/>
      <w:r w:rsidRPr="003E60A8">
        <w:rPr>
          <w:sz w:val="28"/>
          <w:szCs w:val="28"/>
          <w:lang w:val="uk-UA"/>
        </w:rPr>
        <w:t xml:space="preserve">постанови Кабінету Міністрів </w:t>
      </w:r>
      <w:r w:rsidR="00D57CAD" w:rsidRPr="003E60A8">
        <w:rPr>
          <w:sz w:val="28"/>
          <w:szCs w:val="28"/>
          <w:lang w:val="uk-UA"/>
        </w:rPr>
        <w:t xml:space="preserve">України від 28 грудня 2001 року                 </w:t>
      </w:r>
      <w:hyperlink r:id="rId22" w:tgtFrame="_blank" w:history="1">
        <w:r w:rsidRPr="003E60A8">
          <w:rPr>
            <w:sz w:val="28"/>
            <w:szCs w:val="28"/>
            <w:lang w:val="uk-UA"/>
          </w:rPr>
          <w:t>№ 1768</w:t>
        </w:r>
      </w:hyperlink>
      <w:r w:rsidR="00D57CAD" w:rsidRPr="003E60A8">
        <w:rPr>
          <w:sz w:val="28"/>
          <w:szCs w:val="28"/>
          <w:lang w:val="uk-UA"/>
        </w:rPr>
        <w:t xml:space="preserve"> </w:t>
      </w:r>
      <w:r w:rsidRPr="003E60A8">
        <w:rPr>
          <w:sz w:val="28"/>
          <w:szCs w:val="28"/>
          <w:lang w:val="uk-UA"/>
        </w:rPr>
        <w:t>«Про затвердження Порядку укладення охоронних договорів на пам’ятки культурної спадщини»;</w:t>
      </w:r>
    </w:p>
    <w:bookmarkStart w:id="33" w:name="n51"/>
    <w:bookmarkEnd w:id="33"/>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"https://zakon.rada.gov.ua/laws/show/z0252-15" \l "n14" \t "_blank" </w:instrText>
      </w:r>
      <w:r w:rsidRPr="003E60A8">
        <w:rPr>
          <w:sz w:val="28"/>
          <w:szCs w:val="28"/>
          <w:lang w:val="uk-UA"/>
        </w:rPr>
        <w:fldChar w:fldCharType="separate"/>
      </w:r>
      <w:r w:rsidRPr="003E60A8">
        <w:rPr>
          <w:sz w:val="28"/>
          <w:szCs w:val="28"/>
          <w:lang w:val="uk-UA"/>
        </w:rPr>
        <w:t>Правил пожежної безпеки в Україні</w:t>
      </w:r>
      <w:r w:rsidRPr="003E60A8">
        <w:rPr>
          <w:sz w:val="28"/>
          <w:szCs w:val="28"/>
          <w:lang w:val="uk-UA"/>
        </w:rPr>
        <w:fldChar w:fldCharType="end"/>
      </w:r>
      <w:r w:rsidRPr="003E60A8">
        <w:rPr>
          <w:sz w:val="28"/>
          <w:szCs w:val="28"/>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CF1A93" w:rsidRPr="003E60A8" w:rsidRDefault="00CF1A93" w:rsidP="00CF1A93">
      <w:pPr>
        <w:shd w:val="clear" w:color="auto" w:fill="FFFFFF"/>
        <w:spacing w:after="150"/>
        <w:ind w:firstLine="709"/>
        <w:jc w:val="both"/>
        <w:rPr>
          <w:sz w:val="28"/>
          <w:szCs w:val="28"/>
          <w:lang w:val="uk-UA"/>
        </w:rPr>
      </w:pPr>
      <w:bookmarkStart w:id="34" w:name="n52"/>
      <w:bookmarkEnd w:id="34"/>
      <w:r w:rsidRPr="003E60A8">
        <w:rPr>
          <w:sz w:val="28"/>
          <w:szCs w:val="28"/>
          <w:lang w:val="uk-UA"/>
        </w:rPr>
        <w:t>ДБН Б.2.2-5:2011 «Планування та забудова міст, селищ і функціональних територій. Благоустрій територій»;</w:t>
      </w:r>
    </w:p>
    <w:p w:rsidR="00CF1A93" w:rsidRPr="003E60A8" w:rsidRDefault="00CF1A93" w:rsidP="00CF1A93">
      <w:pPr>
        <w:shd w:val="clear" w:color="auto" w:fill="FFFFFF"/>
        <w:spacing w:after="150"/>
        <w:ind w:firstLine="709"/>
        <w:jc w:val="both"/>
        <w:rPr>
          <w:sz w:val="28"/>
          <w:szCs w:val="28"/>
          <w:lang w:val="uk-UA"/>
        </w:rPr>
      </w:pPr>
      <w:bookmarkStart w:id="35" w:name="n53"/>
      <w:bookmarkEnd w:id="35"/>
      <w:r w:rsidRPr="003E60A8">
        <w:rPr>
          <w:sz w:val="28"/>
          <w:szCs w:val="28"/>
          <w:lang w:val="uk-UA"/>
        </w:rPr>
        <w:t>ДБН Б.2.2 – 12:2019 «Планування та забудова територій»;</w:t>
      </w:r>
    </w:p>
    <w:p w:rsidR="00CF1A93" w:rsidRPr="003E60A8" w:rsidRDefault="00CF1A93" w:rsidP="00CF1A93">
      <w:pPr>
        <w:shd w:val="clear" w:color="auto" w:fill="FFFFFF"/>
        <w:spacing w:after="150"/>
        <w:ind w:firstLine="709"/>
        <w:jc w:val="both"/>
        <w:rPr>
          <w:sz w:val="28"/>
          <w:szCs w:val="28"/>
          <w:lang w:val="uk-UA"/>
        </w:rPr>
      </w:pPr>
      <w:bookmarkStart w:id="36" w:name="n54"/>
      <w:bookmarkEnd w:id="36"/>
      <w:r w:rsidRPr="003E60A8">
        <w:rPr>
          <w:sz w:val="28"/>
          <w:szCs w:val="28"/>
          <w:lang w:val="uk-UA"/>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CF1A93" w:rsidRPr="003E60A8" w:rsidRDefault="00CF1A93" w:rsidP="00CF1A93">
      <w:pPr>
        <w:shd w:val="clear" w:color="auto" w:fill="FFFFFF"/>
        <w:spacing w:after="150"/>
        <w:ind w:firstLine="709"/>
        <w:jc w:val="both"/>
        <w:rPr>
          <w:sz w:val="28"/>
          <w:szCs w:val="28"/>
          <w:lang w:val="uk-UA"/>
        </w:rPr>
      </w:pPr>
      <w:bookmarkStart w:id="37" w:name="n55"/>
      <w:bookmarkEnd w:id="37"/>
      <w:r w:rsidRPr="003E60A8">
        <w:rPr>
          <w:sz w:val="28"/>
          <w:szCs w:val="28"/>
          <w:lang w:val="uk-UA"/>
        </w:rPr>
        <w:t>12.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w:t>
      </w:r>
      <w:r w:rsidR="00D57CAD" w:rsidRPr="003E60A8">
        <w:rPr>
          <w:sz w:val="28"/>
          <w:szCs w:val="28"/>
          <w:lang w:val="uk-UA"/>
        </w:rPr>
        <w:t xml:space="preserve">рою, здійснюється відповідно до </w:t>
      </w:r>
      <w:hyperlink r:id="rId23" w:tgtFrame="_blank" w:history="1">
        <w:r w:rsidRPr="003E60A8">
          <w:rPr>
            <w:sz w:val="28"/>
            <w:szCs w:val="28"/>
            <w:lang w:val="uk-UA"/>
          </w:rPr>
          <w:t>Закону України</w:t>
        </w:r>
      </w:hyperlink>
      <w:r w:rsidR="00D57CAD" w:rsidRPr="003E60A8">
        <w:rPr>
          <w:sz w:val="28"/>
          <w:szCs w:val="28"/>
          <w:lang w:val="uk-UA"/>
        </w:rPr>
        <w:t xml:space="preserve"> «Про Червону книгу України» та </w:t>
      </w:r>
      <w:hyperlink r:id="rId24" w:tgtFrame="_blank" w:history="1">
        <w:r w:rsidRPr="003E60A8">
          <w:rPr>
            <w:sz w:val="28"/>
            <w:szCs w:val="28"/>
            <w:lang w:val="uk-UA"/>
          </w:rPr>
          <w:t>Правил утримання зелених насаджень у населених пунктах України</w:t>
        </w:r>
      </w:hyperlink>
      <w:r w:rsidRPr="003E60A8">
        <w:rPr>
          <w:sz w:val="28"/>
          <w:szCs w:val="28"/>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CF1A93" w:rsidRPr="003E60A8" w:rsidRDefault="00CF1A93" w:rsidP="00CF1A93">
      <w:pPr>
        <w:shd w:val="clear" w:color="auto" w:fill="FFFFFF"/>
        <w:spacing w:after="150"/>
        <w:ind w:firstLine="709"/>
        <w:jc w:val="both"/>
        <w:rPr>
          <w:sz w:val="28"/>
          <w:szCs w:val="28"/>
          <w:lang w:val="uk-UA"/>
        </w:rPr>
      </w:pPr>
      <w:bookmarkStart w:id="38" w:name="n56"/>
      <w:bookmarkEnd w:id="38"/>
      <w:r w:rsidRPr="003E60A8">
        <w:rPr>
          <w:sz w:val="28"/>
          <w:szCs w:val="28"/>
          <w:lang w:val="uk-UA"/>
        </w:rPr>
        <w:t>13. Утримання та ремонт об’єктів благоустрою вулично-дорожньої мережі населених пунктів здійснюється з дотриманням вимог:</w:t>
      </w:r>
    </w:p>
    <w:bookmarkStart w:id="39" w:name="n57"/>
    <w:bookmarkEnd w:id="39"/>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"https://zakon.rada.gov.ua/laws/show/3353-12" \t "_blank" </w:instrText>
      </w:r>
      <w:r w:rsidRPr="003E60A8">
        <w:rPr>
          <w:sz w:val="28"/>
          <w:szCs w:val="28"/>
          <w:lang w:val="uk-UA"/>
        </w:rPr>
        <w:fldChar w:fldCharType="separate"/>
      </w:r>
      <w:r w:rsidRPr="003E60A8">
        <w:rPr>
          <w:sz w:val="28"/>
          <w:szCs w:val="28"/>
          <w:lang w:val="uk-UA"/>
        </w:rPr>
        <w:t>Закону України</w:t>
      </w:r>
      <w:r w:rsidRPr="003E60A8">
        <w:rPr>
          <w:sz w:val="28"/>
          <w:szCs w:val="28"/>
          <w:lang w:val="uk-UA"/>
        </w:rPr>
        <w:fldChar w:fldCharType="end"/>
      </w:r>
      <w:r w:rsidR="00D57CAD" w:rsidRPr="003E60A8">
        <w:rPr>
          <w:sz w:val="28"/>
          <w:szCs w:val="28"/>
          <w:lang w:val="uk-UA"/>
        </w:rPr>
        <w:t xml:space="preserve"> </w:t>
      </w:r>
      <w:r w:rsidRPr="003E60A8">
        <w:rPr>
          <w:sz w:val="28"/>
          <w:szCs w:val="28"/>
          <w:lang w:val="uk-UA"/>
        </w:rPr>
        <w:t>«Про дорожній рух»;</w:t>
      </w:r>
    </w:p>
    <w:bookmarkStart w:id="40" w:name="n58"/>
    <w:bookmarkEnd w:id="40"/>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"https://zakon.rada.gov.ua/laws/show/2862-15" \t "_blank" </w:instrText>
      </w:r>
      <w:r w:rsidRPr="003E60A8">
        <w:rPr>
          <w:sz w:val="28"/>
          <w:szCs w:val="28"/>
          <w:lang w:val="uk-UA"/>
        </w:rPr>
        <w:fldChar w:fldCharType="separate"/>
      </w:r>
      <w:r w:rsidRPr="003E60A8">
        <w:rPr>
          <w:sz w:val="28"/>
          <w:szCs w:val="28"/>
          <w:lang w:val="uk-UA"/>
        </w:rPr>
        <w:t>Закону України</w:t>
      </w:r>
      <w:r w:rsidRPr="003E60A8">
        <w:rPr>
          <w:sz w:val="28"/>
          <w:szCs w:val="28"/>
          <w:lang w:val="uk-UA"/>
        </w:rPr>
        <w:fldChar w:fldCharType="end"/>
      </w:r>
      <w:r w:rsidR="00D57CAD" w:rsidRPr="003E60A8">
        <w:rPr>
          <w:sz w:val="28"/>
          <w:szCs w:val="28"/>
          <w:lang w:val="uk-UA"/>
        </w:rPr>
        <w:t xml:space="preserve"> </w:t>
      </w:r>
      <w:r w:rsidRPr="003E60A8">
        <w:rPr>
          <w:sz w:val="28"/>
          <w:szCs w:val="28"/>
          <w:lang w:val="uk-UA"/>
        </w:rPr>
        <w:t>«Про автомобільні дороги»;</w:t>
      </w:r>
    </w:p>
    <w:bookmarkStart w:id="41" w:name="n59"/>
    <w:bookmarkEnd w:id="41"/>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"https://zakon.rada.gov.ua/laws/show/198-94-%D0%BF" \t "_blank" </w:instrText>
      </w:r>
      <w:r w:rsidRPr="003E60A8">
        <w:rPr>
          <w:sz w:val="28"/>
          <w:szCs w:val="28"/>
          <w:lang w:val="uk-UA"/>
        </w:rPr>
        <w:fldChar w:fldCharType="separate"/>
      </w:r>
      <w:r w:rsidRPr="003E60A8">
        <w:rPr>
          <w:sz w:val="28"/>
          <w:szCs w:val="28"/>
          <w:lang w:val="uk-UA"/>
        </w:rPr>
        <w:t>Єдиних правил ремонту і утримання автомобільних доріг, вулиць, залізничних переїздів, правил користування ними та охорони</w:t>
      </w:r>
      <w:r w:rsidRPr="003E60A8">
        <w:rPr>
          <w:sz w:val="28"/>
          <w:szCs w:val="28"/>
          <w:lang w:val="uk-UA"/>
        </w:rPr>
        <w:fldChar w:fldCharType="end"/>
      </w:r>
      <w:r w:rsidRPr="003E60A8">
        <w:rPr>
          <w:sz w:val="28"/>
          <w:szCs w:val="28"/>
          <w:lang w:val="uk-UA"/>
        </w:rPr>
        <w:t>, затверджених постановою Кабінету Міністрів України від 30 березня 1994 року № 198;</w:t>
      </w:r>
    </w:p>
    <w:bookmarkStart w:id="42" w:name="n60"/>
    <w:bookmarkEnd w:id="42"/>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"https://zakon.rada.gov.ua/laws/show/z0365-12" \l "n13" \t "_blank" </w:instrText>
      </w:r>
      <w:r w:rsidRPr="003E60A8">
        <w:rPr>
          <w:sz w:val="28"/>
          <w:szCs w:val="28"/>
          <w:lang w:val="uk-UA"/>
        </w:rPr>
        <w:fldChar w:fldCharType="separate"/>
      </w:r>
      <w:r w:rsidRPr="003E60A8">
        <w:rPr>
          <w:sz w:val="28"/>
          <w:szCs w:val="28"/>
          <w:lang w:val="uk-UA"/>
        </w:rPr>
        <w:t>Технічних правил ремонту і утримання вулиць та доріг населених пунктів</w:t>
      </w:r>
      <w:r w:rsidRPr="003E60A8">
        <w:rPr>
          <w:sz w:val="28"/>
          <w:szCs w:val="28"/>
          <w:lang w:val="uk-UA"/>
        </w:rPr>
        <w:fldChar w:fldCharType="end"/>
      </w:r>
      <w:r w:rsidRPr="003E60A8">
        <w:rPr>
          <w:sz w:val="28"/>
          <w:szCs w:val="28"/>
          <w:lang w:val="uk-UA"/>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43" w:name="n61"/>
    <w:bookmarkEnd w:id="43"/>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"https://zakon.rada.gov.ua/laws/show/z0252-15" \l "n14" \t "_blank" </w:instrText>
      </w:r>
      <w:r w:rsidRPr="003E60A8">
        <w:rPr>
          <w:sz w:val="28"/>
          <w:szCs w:val="28"/>
          <w:lang w:val="uk-UA"/>
        </w:rPr>
        <w:fldChar w:fldCharType="separate"/>
      </w:r>
      <w:r w:rsidRPr="003E60A8">
        <w:rPr>
          <w:sz w:val="28"/>
          <w:szCs w:val="28"/>
          <w:lang w:val="uk-UA"/>
        </w:rPr>
        <w:t>Правил пожежної безпеки в Україні</w:t>
      </w:r>
      <w:r w:rsidRPr="003E60A8">
        <w:rPr>
          <w:sz w:val="28"/>
          <w:szCs w:val="28"/>
          <w:lang w:val="uk-UA"/>
        </w:rPr>
        <w:fldChar w:fldCharType="end"/>
      </w:r>
      <w:r w:rsidRPr="003E60A8">
        <w:rPr>
          <w:sz w:val="28"/>
          <w:szCs w:val="28"/>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CF1A93" w:rsidRPr="003E60A8" w:rsidRDefault="00CF1A93" w:rsidP="00CF1A93">
      <w:pPr>
        <w:shd w:val="clear" w:color="auto" w:fill="FFFFFF"/>
        <w:spacing w:after="150"/>
        <w:ind w:firstLine="709"/>
        <w:jc w:val="both"/>
        <w:rPr>
          <w:sz w:val="28"/>
          <w:szCs w:val="28"/>
          <w:lang w:val="uk-UA"/>
        </w:rPr>
      </w:pPr>
      <w:bookmarkStart w:id="44" w:name="n62"/>
      <w:bookmarkEnd w:id="44"/>
      <w:r w:rsidRPr="003E60A8">
        <w:rPr>
          <w:sz w:val="28"/>
          <w:szCs w:val="28"/>
          <w:lang w:val="uk-UA"/>
        </w:rPr>
        <w:t>ДСТУ 3090-95 «Безпека дорожнього руху. Організація робіт з експлуатації міських вулиць та доріг. Загальні положення»;</w:t>
      </w:r>
    </w:p>
    <w:p w:rsidR="00CF1A93" w:rsidRPr="003E60A8" w:rsidRDefault="00CF1A93" w:rsidP="00CF1A93">
      <w:pPr>
        <w:shd w:val="clear" w:color="auto" w:fill="FFFFFF"/>
        <w:spacing w:after="150"/>
        <w:ind w:firstLine="709"/>
        <w:jc w:val="both"/>
        <w:rPr>
          <w:sz w:val="28"/>
          <w:szCs w:val="28"/>
          <w:lang w:val="uk-UA"/>
        </w:rPr>
      </w:pPr>
      <w:bookmarkStart w:id="45" w:name="n63"/>
      <w:bookmarkEnd w:id="45"/>
      <w:r w:rsidRPr="003E60A8">
        <w:rPr>
          <w:sz w:val="28"/>
          <w:szCs w:val="28"/>
          <w:lang w:val="uk-UA"/>
        </w:rPr>
        <w:lastRenderedPageBreak/>
        <w:t>ДСТУ 3587-97 «Безпека дорожнього руху. Автомобільні дороги, вулиці та залізничні переїзди. Вимоги до експлуатаційного стану»;</w:t>
      </w:r>
    </w:p>
    <w:p w:rsidR="00CF1A93" w:rsidRPr="003E60A8" w:rsidRDefault="00CF1A93" w:rsidP="00CF1A93">
      <w:pPr>
        <w:shd w:val="clear" w:color="auto" w:fill="FFFFFF"/>
        <w:spacing w:after="150"/>
        <w:ind w:firstLine="709"/>
        <w:jc w:val="both"/>
        <w:rPr>
          <w:sz w:val="28"/>
          <w:szCs w:val="28"/>
          <w:lang w:val="uk-UA"/>
        </w:rPr>
      </w:pPr>
      <w:bookmarkStart w:id="46" w:name="n64"/>
      <w:bookmarkEnd w:id="46"/>
      <w:r w:rsidRPr="003E60A8">
        <w:rPr>
          <w:sz w:val="28"/>
          <w:szCs w:val="28"/>
          <w:lang w:val="uk-UA"/>
        </w:rPr>
        <w:t>ДБН В.2.3-5-2018 «Вулиці та дороги населених пунктів».</w:t>
      </w:r>
    </w:p>
    <w:p w:rsidR="00CF1A93" w:rsidRPr="003E60A8" w:rsidRDefault="00CF1A93" w:rsidP="00CF1A93">
      <w:pPr>
        <w:shd w:val="clear" w:color="auto" w:fill="FFFFFF"/>
        <w:spacing w:after="150"/>
        <w:ind w:firstLine="709"/>
        <w:jc w:val="both"/>
        <w:rPr>
          <w:sz w:val="28"/>
          <w:szCs w:val="28"/>
          <w:lang w:val="uk-UA"/>
        </w:rPr>
      </w:pPr>
      <w:bookmarkStart w:id="47" w:name="n65"/>
      <w:bookmarkEnd w:id="47"/>
      <w:r w:rsidRPr="003E60A8">
        <w:rPr>
          <w:sz w:val="28"/>
          <w:szCs w:val="28"/>
          <w:lang w:val="uk-UA"/>
        </w:rPr>
        <w:t>14.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CF1A93" w:rsidRPr="003E60A8" w:rsidRDefault="00CF1A93" w:rsidP="00CF1A93">
      <w:pPr>
        <w:shd w:val="clear" w:color="auto" w:fill="FFFFFF"/>
        <w:spacing w:after="150"/>
        <w:ind w:firstLine="709"/>
        <w:jc w:val="both"/>
        <w:rPr>
          <w:sz w:val="28"/>
          <w:szCs w:val="28"/>
          <w:lang w:val="uk-UA"/>
        </w:rPr>
      </w:pPr>
      <w:bookmarkStart w:id="48" w:name="n66"/>
      <w:bookmarkEnd w:id="48"/>
      <w:r w:rsidRPr="003E60A8">
        <w:rPr>
          <w:sz w:val="28"/>
          <w:szCs w:val="28"/>
          <w:lang w:val="uk-UA"/>
        </w:rPr>
        <w:t>15. Озеленення об’єктів благоустрою вулично-дорожньої мережі здійснюється ві</w:t>
      </w:r>
      <w:r w:rsidR="00D57CAD" w:rsidRPr="003E60A8">
        <w:rPr>
          <w:sz w:val="28"/>
          <w:szCs w:val="28"/>
          <w:lang w:val="uk-UA"/>
        </w:rPr>
        <w:t xml:space="preserve">дповідно до </w:t>
      </w:r>
      <w:hyperlink r:id="rId25" w:tgtFrame="_blank" w:history="1">
        <w:r w:rsidRPr="003E60A8">
          <w:rPr>
            <w:sz w:val="28"/>
            <w:szCs w:val="28"/>
            <w:lang w:val="uk-UA"/>
          </w:rPr>
          <w:t>Правил утримання зелених насаджень у населених пунктах України</w:t>
        </w:r>
      </w:hyperlink>
      <w:r w:rsidRPr="003E60A8">
        <w:rPr>
          <w:sz w:val="28"/>
          <w:szCs w:val="28"/>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w:t>
      </w:r>
      <w:r w:rsidR="005915D8" w:rsidRPr="003E60A8">
        <w:rPr>
          <w:sz w:val="28"/>
          <w:szCs w:val="28"/>
          <w:lang w:val="uk-UA"/>
        </w:rPr>
        <w:t xml:space="preserve">               </w:t>
      </w:r>
      <w:r w:rsidRPr="003E60A8">
        <w:rPr>
          <w:sz w:val="28"/>
          <w:szCs w:val="28"/>
          <w:lang w:val="uk-UA"/>
        </w:rPr>
        <w:t xml:space="preserve"> № 880/12754.</w:t>
      </w:r>
    </w:p>
    <w:p w:rsidR="00CF1A93" w:rsidRPr="003E60A8" w:rsidRDefault="00CF1A93" w:rsidP="00CF1A93">
      <w:pPr>
        <w:shd w:val="clear" w:color="auto" w:fill="FFFFFF"/>
        <w:spacing w:after="150"/>
        <w:ind w:firstLine="709"/>
        <w:jc w:val="both"/>
        <w:rPr>
          <w:sz w:val="28"/>
          <w:szCs w:val="28"/>
          <w:lang w:val="uk-UA"/>
        </w:rPr>
      </w:pPr>
      <w:bookmarkStart w:id="49" w:name="n67"/>
      <w:bookmarkEnd w:id="49"/>
      <w:r w:rsidRPr="003E60A8">
        <w:rPr>
          <w:sz w:val="28"/>
          <w:szCs w:val="28"/>
          <w:lang w:val="uk-UA"/>
        </w:rPr>
        <w:t>16.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CF1A93" w:rsidRPr="003E60A8" w:rsidRDefault="00CF1A93" w:rsidP="00CF1A93">
      <w:pPr>
        <w:shd w:val="clear" w:color="auto" w:fill="FFFFFF"/>
        <w:spacing w:after="150"/>
        <w:ind w:firstLine="709"/>
        <w:jc w:val="both"/>
        <w:rPr>
          <w:sz w:val="28"/>
          <w:szCs w:val="28"/>
          <w:lang w:val="uk-UA"/>
        </w:rPr>
      </w:pPr>
      <w:bookmarkStart w:id="50" w:name="n68"/>
      <w:bookmarkEnd w:id="50"/>
      <w:r w:rsidRPr="003E60A8">
        <w:rPr>
          <w:sz w:val="28"/>
          <w:szCs w:val="28"/>
          <w:lang w:val="uk-UA"/>
        </w:rPr>
        <w:t>забезпечувати утримання та ремонт відповідної території;</w:t>
      </w:r>
    </w:p>
    <w:p w:rsidR="00CF1A93" w:rsidRPr="003E60A8" w:rsidRDefault="00CF1A93" w:rsidP="00CF1A93">
      <w:pPr>
        <w:shd w:val="clear" w:color="auto" w:fill="FFFFFF"/>
        <w:spacing w:after="150"/>
        <w:ind w:firstLine="709"/>
        <w:jc w:val="both"/>
        <w:rPr>
          <w:sz w:val="28"/>
          <w:szCs w:val="28"/>
          <w:lang w:val="uk-UA"/>
        </w:rPr>
      </w:pPr>
      <w:bookmarkStart w:id="51" w:name="n69"/>
      <w:bookmarkEnd w:id="51"/>
      <w:r w:rsidRPr="003E60A8">
        <w:rPr>
          <w:sz w:val="28"/>
          <w:szCs w:val="28"/>
          <w:lang w:val="uk-UA"/>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CF1A93" w:rsidRPr="003E60A8" w:rsidRDefault="00CF1A93" w:rsidP="00CF1A93">
      <w:pPr>
        <w:shd w:val="clear" w:color="auto" w:fill="FFFFFF"/>
        <w:spacing w:after="150"/>
        <w:ind w:firstLine="709"/>
        <w:jc w:val="both"/>
        <w:rPr>
          <w:sz w:val="28"/>
          <w:szCs w:val="28"/>
          <w:lang w:val="uk-UA"/>
        </w:rPr>
      </w:pPr>
      <w:bookmarkStart w:id="52" w:name="n70"/>
      <w:bookmarkEnd w:id="52"/>
      <w:r w:rsidRPr="003E60A8">
        <w:rPr>
          <w:sz w:val="28"/>
          <w:szCs w:val="28"/>
          <w:lang w:val="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CF1A93" w:rsidRPr="003E60A8" w:rsidRDefault="00CF1A93" w:rsidP="00CF1A93">
      <w:pPr>
        <w:shd w:val="clear" w:color="auto" w:fill="FFFFFF"/>
        <w:spacing w:after="150"/>
        <w:ind w:firstLine="709"/>
        <w:jc w:val="both"/>
        <w:rPr>
          <w:sz w:val="28"/>
          <w:szCs w:val="28"/>
          <w:lang w:val="uk-UA"/>
        </w:rPr>
      </w:pPr>
      <w:bookmarkStart w:id="53" w:name="n71"/>
      <w:bookmarkEnd w:id="53"/>
      <w:r w:rsidRPr="003E60A8">
        <w:rPr>
          <w:sz w:val="28"/>
          <w:szCs w:val="28"/>
          <w:lang w:val="uk-UA"/>
        </w:rPr>
        <w:t>дотримуватись вимог норм і правил щодо охорони дорожніх об’єктів.</w:t>
      </w:r>
    </w:p>
    <w:p w:rsidR="00CF1A93" w:rsidRPr="003E60A8" w:rsidRDefault="00CF1A93" w:rsidP="00CF1A93">
      <w:pPr>
        <w:shd w:val="clear" w:color="auto" w:fill="FFFFFF"/>
        <w:spacing w:after="150"/>
        <w:ind w:firstLine="709"/>
        <w:jc w:val="both"/>
        <w:rPr>
          <w:sz w:val="28"/>
          <w:szCs w:val="28"/>
          <w:lang w:val="uk-UA"/>
        </w:rPr>
      </w:pPr>
      <w:bookmarkStart w:id="54" w:name="n72"/>
      <w:bookmarkEnd w:id="54"/>
      <w:r w:rsidRPr="003E60A8">
        <w:rPr>
          <w:sz w:val="28"/>
          <w:szCs w:val="28"/>
          <w:lang w:val="uk-UA"/>
        </w:rPr>
        <w:t>17. У межах «червоних ліній» вулиць і доріг забороняється:</w:t>
      </w:r>
    </w:p>
    <w:p w:rsidR="00CF1A93" w:rsidRPr="003E60A8" w:rsidRDefault="00CF1A93" w:rsidP="00CF1A93">
      <w:pPr>
        <w:shd w:val="clear" w:color="auto" w:fill="FFFFFF"/>
        <w:spacing w:after="150"/>
        <w:ind w:firstLine="709"/>
        <w:jc w:val="both"/>
        <w:rPr>
          <w:sz w:val="28"/>
          <w:szCs w:val="28"/>
          <w:lang w:val="uk-UA"/>
        </w:rPr>
      </w:pPr>
      <w:bookmarkStart w:id="55" w:name="n73"/>
      <w:bookmarkEnd w:id="55"/>
      <w:r w:rsidRPr="003E60A8">
        <w:rPr>
          <w:sz w:val="28"/>
          <w:szCs w:val="28"/>
          <w:lang w:val="uk-UA"/>
        </w:rPr>
        <w:t>розміщувати споруди та об’єкти;</w:t>
      </w:r>
    </w:p>
    <w:p w:rsidR="00CF1A93" w:rsidRPr="003E60A8" w:rsidRDefault="00CF1A93" w:rsidP="00CF1A93">
      <w:pPr>
        <w:shd w:val="clear" w:color="auto" w:fill="FFFFFF"/>
        <w:spacing w:after="150"/>
        <w:ind w:firstLine="709"/>
        <w:jc w:val="both"/>
        <w:rPr>
          <w:sz w:val="28"/>
          <w:szCs w:val="28"/>
          <w:lang w:val="uk-UA"/>
        </w:rPr>
      </w:pPr>
      <w:bookmarkStart w:id="56" w:name="n74"/>
      <w:bookmarkEnd w:id="56"/>
      <w:r w:rsidRPr="003E60A8">
        <w:rPr>
          <w:sz w:val="28"/>
          <w:szCs w:val="28"/>
          <w:lang w:val="uk-UA"/>
        </w:rPr>
        <w:t>смітити, псувати дорожнє покриття, обладнання, зелені насадження;</w:t>
      </w:r>
    </w:p>
    <w:p w:rsidR="00CF1A93" w:rsidRPr="003E60A8" w:rsidRDefault="00CF1A93" w:rsidP="00CF1A93">
      <w:pPr>
        <w:shd w:val="clear" w:color="auto" w:fill="FFFFFF"/>
        <w:spacing w:after="150"/>
        <w:ind w:firstLine="709"/>
        <w:jc w:val="both"/>
        <w:rPr>
          <w:sz w:val="28"/>
          <w:szCs w:val="28"/>
          <w:lang w:val="uk-UA"/>
        </w:rPr>
      </w:pPr>
      <w:bookmarkStart w:id="57" w:name="n75"/>
      <w:bookmarkEnd w:id="57"/>
      <w:r w:rsidRPr="003E60A8">
        <w:rPr>
          <w:sz w:val="28"/>
          <w:szCs w:val="28"/>
          <w:lang w:val="uk-UA"/>
        </w:rPr>
        <w:t>спалювати сміття, опале листя та інші відходи, складати їх для тривалого зберігання;</w:t>
      </w:r>
    </w:p>
    <w:p w:rsidR="00CF1A93" w:rsidRPr="003E60A8" w:rsidRDefault="00CF1A93" w:rsidP="00CF1A93">
      <w:pPr>
        <w:shd w:val="clear" w:color="auto" w:fill="FFFFFF"/>
        <w:spacing w:after="150"/>
        <w:ind w:firstLine="709"/>
        <w:jc w:val="both"/>
        <w:rPr>
          <w:sz w:val="28"/>
          <w:szCs w:val="28"/>
          <w:lang w:val="uk-UA"/>
        </w:rPr>
      </w:pPr>
      <w:bookmarkStart w:id="58" w:name="n76"/>
      <w:bookmarkEnd w:id="58"/>
      <w:r w:rsidRPr="003E60A8">
        <w:rPr>
          <w:sz w:val="28"/>
          <w:szCs w:val="28"/>
          <w:lang w:val="uk-UA"/>
        </w:rPr>
        <w:t>скидати промислові та меліоративні води в систему дорожнього зливостоку;</w:t>
      </w:r>
    </w:p>
    <w:p w:rsidR="00CF1A93" w:rsidRPr="003E60A8" w:rsidRDefault="00CF1A93" w:rsidP="00CF1A93">
      <w:pPr>
        <w:shd w:val="clear" w:color="auto" w:fill="FFFFFF"/>
        <w:spacing w:after="150"/>
        <w:ind w:firstLine="709"/>
        <w:jc w:val="both"/>
        <w:rPr>
          <w:sz w:val="28"/>
          <w:szCs w:val="28"/>
          <w:lang w:val="uk-UA"/>
        </w:rPr>
      </w:pPr>
      <w:bookmarkStart w:id="59" w:name="n77"/>
      <w:bookmarkEnd w:id="59"/>
      <w:r w:rsidRPr="003E60A8">
        <w:rPr>
          <w:sz w:val="28"/>
          <w:szCs w:val="28"/>
          <w:lang w:val="uk-UA"/>
        </w:rPr>
        <w:t>встановлювати намети;</w:t>
      </w:r>
    </w:p>
    <w:p w:rsidR="00CF1A93" w:rsidRPr="003E60A8" w:rsidRDefault="00CF1A93" w:rsidP="00CF1A93">
      <w:pPr>
        <w:shd w:val="clear" w:color="auto" w:fill="FFFFFF"/>
        <w:spacing w:after="150"/>
        <w:ind w:firstLine="709"/>
        <w:jc w:val="both"/>
        <w:rPr>
          <w:sz w:val="28"/>
          <w:szCs w:val="28"/>
          <w:lang w:val="uk-UA"/>
        </w:rPr>
      </w:pPr>
      <w:bookmarkStart w:id="60" w:name="n78"/>
      <w:bookmarkEnd w:id="60"/>
      <w:r w:rsidRPr="003E60A8">
        <w:rPr>
          <w:sz w:val="28"/>
          <w:szCs w:val="28"/>
          <w:lang w:val="uk-UA"/>
        </w:rPr>
        <w:t>випасати худобу та свійську птицю;</w:t>
      </w:r>
    </w:p>
    <w:p w:rsidR="00CF1A93" w:rsidRPr="003E60A8" w:rsidRDefault="00CF1A93" w:rsidP="00CF1A93">
      <w:pPr>
        <w:shd w:val="clear" w:color="auto" w:fill="FFFFFF"/>
        <w:spacing w:after="150"/>
        <w:ind w:firstLine="709"/>
        <w:jc w:val="both"/>
        <w:rPr>
          <w:sz w:val="28"/>
          <w:szCs w:val="28"/>
          <w:lang w:val="uk-UA"/>
        </w:rPr>
      </w:pPr>
      <w:bookmarkStart w:id="61" w:name="n79"/>
      <w:bookmarkEnd w:id="61"/>
      <w:r w:rsidRPr="003E60A8">
        <w:rPr>
          <w:sz w:val="28"/>
          <w:szCs w:val="28"/>
          <w:lang w:val="uk-UA"/>
        </w:rPr>
        <w:t>скидати сніг.</w:t>
      </w:r>
    </w:p>
    <w:p w:rsidR="00CF1A93" w:rsidRPr="003E60A8" w:rsidRDefault="00CF1A93" w:rsidP="00CF1A93">
      <w:pPr>
        <w:shd w:val="clear" w:color="auto" w:fill="FFFFFF"/>
        <w:spacing w:after="150"/>
        <w:ind w:firstLine="709"/>
        <w:jc w:val="both"/>
        <w:rPr>
          <w:sz w:val="28"/>
          <w:szCs w:val="28"/>
          <w:lang w:val="uk-UA"/>
        </w:rPr>
      </w:pPr>
      <w:bookmarkStart w:id="62" w:name="n80"/>
      <w:bookmarkEnd w:id="62"/>
      <w:r w:rsidRPr="003E60A8">
        <w:rPr>
          <w:sz w:val="28"/>
          <w:szCs w:val="28"/>
          <w:lang w:val="uk-UA"/>
        </w:rPr>
        <w:lastRenderedPageBreak/>
        <w:t>18.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CF1A93" w:rsidRPr="003E60A8" w:rsidRDefault="00CF1A93" w:rsidP="00CF1A93">
      <w:pPr>
        <w:shd w:val="clear" w:color="auto" w:fill="FFFFFF"/>
        <w:spacing w:after="150"/>
        <w:ind w:firstLine="709"/>
        <w:jc w:val="both"/>
        <w:rPr>
          <w:sz w:val="28"/>
          <w:szCs w:val="28"/>
          <w:lang w:val="uk-UA"/>
        </w:rPr>
      </w:pPr>
      <w:bookmarkStart w:id="63" w:name="n81"/>
      <w:bookmarkEnd w:id="63"/>
      <w:r w:rsidRPr="003E60A8">
        <w:rPr>
          <w:sz w:val="28"/>
          <w:szCs w:val="28"/>
          <w:lang w:val="uk-UA"/>
        </w:rPr>
        <w:t>19.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CF1A93" w:rsidRPr="003E60A8" w:rsidRDefault="00CF1A93" w:rsidP="00CF1A93">
      <w:pPr>
        <w:shd w:val="clear" w:color="auto" w:fill="FFFFFF"/>
        <w:spacing w:after="150"/>
        <w:ind w:firstLine="709"/>
        <w:jc w:val="both"/>
        <w:rPr>
          <w:sz w:val="28"/>
          <w:szCs w:val="28"/>
          <w:lang w:val="uk-UA"/>
        </w:rPr>
      </w:pPr>
      <w:bookmarkStart w:id="64" w:name="n82"/>
      <w:bookmarkEnd w:id="64"/>
      <w:r w:rsidRPr="003E60A8">
        <w:rPr>
          <w:sz w:val="28"/>
          <w:szCs w:val="28"/>
          <w:lang w:val="uk-UA"/>
        </w:rPr>
        <w:t>20. Розміри, форма та розміщення дорожніх зна</w:t>
      </w:r>
      <w:r w:rsidR="005915D8" w:rsidRPr="003E60A8">
        <w:rPr>
          <w:sz w:val="28"/>
          <w:szCs w:val="28"/>
          <w:lang w:val="uk-UA"/>
        </w:rPr>
        <w:t xml:space="preserve">ків повинні відповідати вимогам </w:t>
      </w:r>
      <w:hyperlink r:id="rId26" w:anchor="n16" w:tgtFrame="_blank" w:history="1">
        <w:r w:rsidRPr="003E60A8">
          <w:rPr>
            <w:sz w:val="28"/>
            <w:szCs w:val="28"/>
            <w:lang w:val="uk-UA"/>
          </w:rPr>
          <w:t>Правил дорожнього руху</w:t>
        </w:r>
      </w:hyperlink>
      <w:r w:rsidRPr="003E60A8">
        <w:rPr>
          <w:sz w:val="28"/>
          <w:szCs w:val="28"/>
          <w:lang w:val="uk-UA"/>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CF1A93" w:rsidRPr="003E60A8" w:rsidRDefault="00CF1A93" w:rsidP="00CF1A93">
      <w:pPr>
        <w:shd w:val="clear" w:color="auto" w:fill="FFFFFF"/>
        <w:spacing w:after="150"/>
        <w:ind w:firstLine="709"/>
        <w:jc w:val="both"/>
        <w:rPr>
          <w:sz w:val="28"/>
          <w:szCs w:val="28"/>
          <w:lang w:val="uk-UA"/>
        </w:rPr>
      </w:pPr>
      <w:bookmarkStart w:id="65" w:name="n83"/>
      <w:bookmarkEnd w:id="65"/>
      <w:r w:rsidRPr="003E60A8">
        <w:rPr>
          <w:sz w:val="28"/>
          <w:szCs w:val="28"/>
          <w:lang w:val="uk-UA"/>
        </w:rPr>
        <w:t>Розміри, форма та колір дорожньої розмі</w:t>
      </w:r>
      <w:r w:rsidR="005915D8" w:rsidRPr="003E60A8">
        <w:rPr>
          <w:sz w:val="28"/>
          <w:szCs w:val="28"/>
          <w:lang w:val="uk-UA"/>
        </w:rPr>
        <w:t xml:space="preserve">тки повинні відповідати вимогам </w:t>
      </w:r>
      <w:hyperlink r:id="rId27" w:anchor="n16" w:tgtFrame="_blank" w:history="1">
        <w:r w:rsidRPr="003E60A8">
          <w:rPr>
            <w:sz w:val="28"/>
            <w:szCs w:val="28"/>
            <w:lang w:val="uk-UA"/>
          </w:rPr>
          <w:t>Правил дорожнього руху</w:t>
        </w:r>
      </w:hyperlink>
      <w:r w:rsidR="005915D8" w:rsidRPr="003E60A8">
        <w:rPr>
          <w:sz w:val="28"/>
          <w:szCs w:val="28"/>
          <w:lang w:val="uk-UA"/>
        </w:rPr>
        <w:t xml:space="preserve"> </w:t>
      </w:r>
      <w:r w:rsidRPr="003E60A8">
        <w:rPr>
          <w:sz w:val="28"/>
          <w:szCs w:val="28"/>
          <w:lang w:val="uk-UA"/>
        </w:rPr>
        <w:t>та ДСТУ 2587:2010 «Безпека дорожнього руху. Розмітка дорожня. Загальні технічні вимоги. Методи контролювання. Правила застосування».</w:t>
      </w:r>
    </w:p>
    <w:p w:rsidR="00CF1A93" w:rsidRPr="003E60A8" w:rsidRDefault="00CF1A93" w:rsidP="00CF1A93">
      <w:pPr>
        <w:shd w:val="clear" w:color="auto" w:fill="FFFFFF"/>
        <w:spacing w:after="150"/>
        <w:ind w:firstLine="709"/>
        <w:jc w:val="both"/>
        <w:rPr>
          <w:sz w:val="28"/>
          <w:szCs w:val="28"/>
          <w:lang w:val="uk-UA"/>
        </w:rPr>
      </w:pPr>
      <w:bookmarkStart w:id="66" w:name="n84"/>
      <w:bookmarkEnd w:id="66"/>
      <w:r w:rsidRPr="003E60A8">
        <w:rPr>
          <w:sz w:val="28"/>
          <w:szCs w:val="28"/>
          <w:lang w:val="uk-UA"/>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CF1A93" w:rsidRPr="003E60A8" w:rsidRDefault="00CF1A93" w:rsidP="00CF1A93">
      <w:pPr>
        <w:shd w:val="clear" w:color="auto" w:fill="FFFFFF"/>
        <w:spacing w:after="150"/>
        <w:ind w:firstLine="709"/>
        <w:jc w:val="both"/>
        <w:rPr>
          <w:sz w:val="28"/>
          <w:szCs w:val="28"/>
          <w:lang w:val="uk-UA"/>
        </w:rPr>
      </w:pPr>
      <w:bookmarkStart w:id="67" w:name="n85"/>
      <w:bookmarkEnd w:id="67"/>
      <w:r w:rsidRPr="003E60A8">
        <w:rPr>
          <w:sz w:val="28"/>
          <w:szCs w:val="28"/>
          <w:lang w:val="uk-UA"/>
        </w:rPr>
        <w:t>Дорожні огородження мають відповідати вимогам ДСТУ Б В.2.3 – 25:2009 «Огородження дорожнє тросового типу. Загальні технічні умови», ДСТУ 8751:2017 «Безпека дорожнього руху. Огородження дорожні і напрямні пристрої. Правила використання. Загальні технічні вимоги»,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CF1A93" w:rsidRPr="003E60A8" w:rsidRDefault="00CF1A93" w:rsidP="00CF1A93">
      <w:pPr>
        <w:shd w:val="clear" w:color="auto" w:fill="FFFFFF"/>
        <w:spacing w:after="150"/>
        <w:ind w:firstLine="709"/>
        <w:jc w:val="both"/>
        <w:rPr>
          <w:sz w:val="28"/>
          <w:szCs w:val="28"/>
          <w:lang w:val="uk-UA"/>
        </w:rPr>
      </w:pPr>
      <w:bookmarkStart w:id="68" w:name="n86"/>
      <w:bookmarkEnd w:id="68"/>
      <w:r w:rsidRPr="003E60A8">
        <w:rPr>
          <w:sz w:val="28"/>
          <w:szCs w:val="28"/>
          <w:lang w:val="uk-UA"/>
        </w:rPr>
        <w:t>21. Обмеження або заборона дорожнього руху під час виконання робіт на автомобільних дорогах, вулицях, залізничних переїздах здійснюється відп</w:t>
      </w:r>
      <w:r w:rsidR="005915D8" w:rsidRPr="003E60A8">
        <w:rPr>
          <w:sz w:val="28"/>
          <w:szCs w:val="28"/>
          <w:lang w:val="uk-UA"/>
        </w:rPr>
        <w:t xml:space="preserve">овідно до вимог Законів України </w:t>
      </w:r>
      <w:hyperlink r:id="rId28" w:tgtFrame="_blank" w:history="1">
        <w:r w:rsidRPr="003E60A8">
          <w:rPr>
            <w:sz w:val="28"/>
            <w:szCs w:val="28"/>
            <w:lang w:val="uk-UA"/>
          </w:rPr>
          <w:t>«Про дорожній рух»</w:t>
        </w:r>
      </w:hyperlink>
      <w:r w:rsidR="005915D8" w:rsidRPr="003E60A8">
        <w:rPr>
          <w:sz w:val="28"/>
          <w:szCs w:val="28"/>
          <w:lang w:val="uk-UA"/>
        </w:rPr>
        <w:t xml:space="preserve">, </w:t>
      </w:r>
      <w:hyperlink r:id="rId29" w:tgtFrame="_blank" w:history="1">
        <w:r w:rsidRPr="003E60A8">
          <w:rPr>
            <w:sz w:val="28"/>
            <w:szCs w:val="28"/>
            <w:lang w:val="uk-UA"/>
          </w:rPr>
          <w:t>«Про автомобільні дороги»</w:t>
        </w:r>
      </w:hyperlink>
      <w:r w:rsidRPr="003E60A8">
        <w:rPr>
          <w:sz w:val="28"/>
          <w:szCs w:val="28"/>
          <w:lang w:val="uk-UA"/>
        </w:rPr>
        <w:t>.</w:t>
      </w:r>
    </w:p>
    <w:p w:rsidR="00CF1A93" w:rsidRPr="003E60A8" w:rsidRDefault="00CF1A93" w:rsidP="00CF1A93">
      <w:pPr>
        <w:shd w:val="clear" w:color="auto" w:fill="FFFFFF"/>
        <w:spacing w:after="150"/>
        <w:ind w:firstLine="709"/>
        <w:jc w:val="both"/>
        <w:rPr>
          <w:sz w:val="28"/>
          <w:szCs w:val="28"/>
          <w:lang w:val="uk-UA"/>
        </w:rPr>
      </w:pPr>
      <w:bookmarkStart w:id="69" w:name="n87"/>
      <w:bookmarkEnd w:id="69"/>
      <w:r w:rsidRPr="003E60A8">
        <w:rPr>
          <w:sz w:val="28"/>
          <w:szCs w:val="28"/>
          <w:lang w:val="uk-UA"/>
        </w:rPr>
        <w:t>22. Утримання штучних споруд вулично-дорожньої мережі з</w:t>
      </w:r>
      <w:r w:rsidR="005915D8" w:rsidRPr="003E60A8">
        <w:rPr>
          <w:sz w:val="28"/>
          <w:szCs w:val="28"/>
          <w:lang w:val="uk-UA"/>
        </w:rPr>
        <w:t xml:space="preserve">дійснюється з додержанням вимог </w:t>
      </w:r>
      <w:hyperlink r:id="rId30" w:anchor="n13" w:tgtFrame="_blank" w:history="1">
        <w:r w:rsidRPr="003E60A8">
          <w:rPr>
            <w:sz w:val="28"/>
            <w:szCs w:val="28"/>
            <w:lang w:val="uk-UA"/>
          </w:rPr>
          <w:t>Технічних правил ремонту і утримання вулиць та доріг населених пунктів</w:t>
        </w:r>
      </w:hyperlink>
      <w:r w:rsidRPr="003E60A8">
        <w:rPr>
          <w:sz w:val="28"/>
          <w:szCs w:val="28"/>
          <w:lang w:val="uk-UA"/>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CF1A93" w:rsidRPr="003E60A8" w:rsidRDefault="00CF1A93" w:rsidP="00CF1A93">
      <w:pPr>
        <w:shd w:val="clear" w:color="auto" w:fill="FFFFFF"/>
        <w:spacing w:after="150"/>
        <w:ind w:firstLine="709"/>
        <w:jc w:val="both"/>
        <w:rPr>
          <w:sz w:val="28"/>
          <w:szCs w:val="28"/>
          <w:lang w:val="uk-UA"/>
        </w:rPr>
      </w:pPr>
      <w:bookmarkStart w:id="70" w:name="n88"/>
      <w:bookmarkEnd w:id="70"/>
      <w:r w:rsidRPr="003E60A8">
        <w:rPr>
          <w:sz w:val="28"/>
          <w:szCs w:val="28"/>
          <w:lang w:val="uk-UA"/>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CF1A93" w:rsidRPr="003E60A8" w:rsidRDefault="00CF1A93" w:rsidP="005915D8">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bookmarkStart w:id="71" w:name="n89"/>
      <w:bookmarkEnd w:id="71"/>
      <w:r w:rsidRPr="003E60A8">
        <w:rPr>
          <w:sz w:val="28"/>
          <w:szCs w:val="28"/>
          <w:lang w:val="uk-UA"/>
        </w:rPr>
        <w:lastRenderedPageBreak/>
        <w:t>23.</w:t>
      </w:r>
      <w:r w:rsidRPr="003E60A8">
        <w:rPr>
          <w:color w:val="333333"/>
          <w:sz w:val="28"/>
          <w:szCs w:val="28"/>
          <w:lang w:val="uk-UA"/>
        </w:rPr>
        <w:t xml:space="preserve"> </w:t>
      </w:r>
      <w:r w:rsidRPr="003E60A8">
        <w:rPr>
          <w:rFonts w:eastAsiaTheme="minorHAnsi" w:cstheme="minorBidi"/>
          <w:sz w:val="28"/>
          <w:szCs w:val="28"/>
          <w:lang w:val="uk-UA" w:eastAsia="en-US"/>
        </w:rPr>
        <w:t>На територіях автост</w:t>
      </w:r>
      <w:r w:rsidR="005915D8" w:rsidRPr="003E60A8">
        <w:rPr>
          <w:rFonts w:eastAsiaTheme="minorHAnsi" w:cstheme="minorBidi"/>
          <w:sz w:val="28"/>
          <w:szCs w:val="28"/>
          <w:lang w:val="uk-UA" w:eastAsia="en-US"/>
        </w:rPr>
        <w:t xml:space="preserve">оянок забезпечується додержання </w:t>
      </w:r>
      <w:hyperlink r:id="rId31" w:tgtFrame="_blank" w:history="1">
        <w:r w:rsidRPr="003E60A8">
          <w:rPr>
            <w:rFonts w:eastAsiaTheme="minorHAnsi" w:cstheme="minorBidi"/>
            <w:sz w:val="28"/>
            <w:szCs w:val="28"/>
            <w:lang w:val="uk-UA" w:eastAsia="en-US"/>
          </w:rPr>
          <w:t>Державних санітарних норм та правил утримання територій населених місць</w:t>
        </w:r>
      </w:hyperlink>
      <w:r w:rsidRPr="003E60A8">
        <w:rPr>
          <w:rFonts w:eastAsiaTheme="minorHAnsi" w:cstheme="minorBidi"/>
          <w:sz w:val="28"/>
          <w:szCs w:val="28"/>
          <w:lang w:val="uk-UA" w:eastAsia="en-US"/>
        </w:rPr>
        <w:t xml:space="preserve">, затверджених наказом Міністерства охорони здоров’я України від 17 березня 2011 року </w:t>
      </w:r>
      <w:r w:rsidR="005915D8" w:rsidRPr="003E60A8">
        <w:rPr>
          <w:rFonts w:eastAsiaTheme="minorHAnsi" w:cstheme="minorBidi"/>
          <w:sz w:val="28"/>
          <w:szCs w:val="28"/>
          <w:lang w:val="uk-UA" w:eastAsia="en-US"/>
        </w:rPr>
        <w:t xml:space="preserve">        </w:t>
      </w:r>
      <w:r w:rsidRPr="003E60A8">
        <w:rPr>
          <w:rFonts w:eastAsiaTheme="minorHAnsi" w:cstheme="minorBidi"/>
          <w:sz w:val="28"/>
          <w:szCs w:val="28"/>
          <w:lang w:val="uk-UA" w:eastAsia="en-US"/>
        </w:rPr>
        <w:t xml:space="preserve">№ 145, зареєстрованих у Міністерстві юстиції України 05 квітня 2011 року за </w:t>
      </w:r>
      <w:r w:rsidR="005915D8" w:rsidRPr="003E60A8">
        <w:rPr>
          <w:rFonts w:eastAsiaTheme="minorHAnsi" w:cstheme="minorBidi"/>
          <w:sz w:val="28"/>
          <w:szCs w:val="28"/>
          <w:lang w:val="uk-UA" w:eastAsia="en-US"/>
        </w:rPr>
        <w:t xml:space="preserve">  </w:t>
      </w:r>
      <w:r w:rsidRPr="003E60A8">
        <w:rPr>
          <w:rFonts w:eastAsiaTheme="minorHAnsi" w:cstheme="minorBidi"/>
          <w:sz w:val="28"/>
          <w:szCs w:val="28"/>
          <w:lang w:val="uk-UA" w:eastAsia="en-US"/>
        </w:rPr>
        <w:t>№ 457/19195, вимог цих Типових правил, встановленого порядку паркування.</w:t>
      </w:r>
    </w:p>
    <w:p w:rsidR="00CF1A93" w:rsidRPr="003E60A8" w:rsidRDefault="00CF1A93" w:rsidP="005915D8">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bookmarkStart w:id="72" w:name="n90"/>
      <w:bookmarkEnd w:id="72"/>
      <w:r w:rsidRPr="003E60A8">
        <w:rPr>
          <w:rFonts w:eastAsiaTheme="minorHAnsi" w:cstheme="minorBidi"/>
          <w:sz w:val="28"/>
          <w:szCs w:val="28"/>
          <w:lang w:val="uk-UA" w:eastAsia="en-US"/>
        </w:rPr>
        <w:t xml:space="preserve">Утримання у належному стані територій автостоянок </w:t>
      </w:r>
      <w:r w:rsidR="005915D8" w:rsidRPr="003E60A8">
        <w:rPr>
          <w:rFonts w:eastAsiaTheme="minorHAnsi" w:cstheme="minorBidi"/>
          <w:sz w:val="28"/>
          <w:szCs w:val="28"/>
          <w:lang w:val="uk-UA" w:eastAsia="en-US"/>
        </w:rPr>
        <w:t xml:space="preserve">здійснюють із дотриманням вимог </w:t>
      </w:r>
      <w:hyperlink r:id="rId32" w:tgtFrame="_blank" w:history="1">
        <w:r w:rsidRPr="003E60A8">
          <w:rPr>
            <w:rFonts w:eastAsiaTheme="minorHAnsi" w:cstheme="minorBidi"/>
            <w:sz w:val="28"/>
            <w:szCs w:val="28"/>
            <w:lang w:val="uk-UA" w:eastAsia="en-US"/>
          </w:rPr>
          <w:t>Правил зберігання транспортних засобів на автостоянках</w:t>
        </w:r>
      </w:hyperlink>
      <w:r w:rsidRPr="003E60A8">
        <w:rPr>
          <w:rFonts w:eastAsiaTheme="minorHAnsi" w:cstheme="minorBidi"/>
          <w:sz w:val="28"/>
          <w:szCs w:val="28"/>
          <w:lang w:val="uk-UA" w:eastAsia="en-US"/>
        </w:rPr>
        <w:t xml:space="preserve">, затверджених постановою Кабінету Міністрів України від 22 січня 1996 року </w:t>
      </w:r>
      <w:r w:rsidR="005915D8" w:rsidRPr="003E60A8">
        <w:rPr>
          <w:rFonts w:eastAsiaTheme="minorHAnsi" w:cstheme="minorBidi"/>
          <w:sz w:val="28"/>
          <w:szCs w:val="28"/>
          <w:lang w:val="uk-UA" w:eastAsia="en-US"/>
        </w:rPr>
        <w:t xml:space="preserve"> № 115, </w:t>
      </w:r>
      <w:hyperlink r:id="rId33" w:anchor="n13" w:tgtFrame="_blank" w:history="1">
        <w:r w:rsidRPr="003E60A8">
          <w:rPr>
            <w:rFonts w:eastAsiaTheme="minorHAnsi" w:cstheme="minorBidi"/>
            <w:sz w:val="28"/>
            <w:szCs w:val="28"/>
            <w:lang w:val="uk-UA" w:eastAsia="en-US"/>
          </w:rPr>
          <w:t>Правил паркування транспортних засобів</w:t>
        </w:r>
      </w:hyperlink>
      <w:r w:rsidRPr="003E60A8">
        <w:rPr>
          <w:rFonts w:eastAsiaTheme="minorHAnsi" w:cstheme="minorBidi"/>
          <w:sz w:val="28"/>
          <w:szCs w:val="28"/>
          <w:lang w:val="uk-UA" w:eastAsia="en-US"/>
        </w:rPr>
        <w:t>, затверджених постановою Кабінету Міністрів України від</w:t>
      </w:r>
      <w:r w:rsidR="005915D8" w:rsidRPr="003E60A8">
        <w:rPr>
          <w:rFonts w:eastAsiaTheme="minorHAnsi" w:cstheme="minorBidi"/>
          <w:sz w:val="28"/>
          <w:szCs w:val="28"/>
          <w:lang w:val="uk-UA" w:eastAsia="en-US"/>
        </w:rPr>
        <w:t xml:space="preserve"> 03 грудня 2009 року № 1342, та </w:t>
      </w:r>
      <w:hyperlink r:id="rId34" w:anchor="n14" w:tgtFrame="_blank" w:history="1">
        <w:r w:rsidRPr="003E60A8">
          <w:rPr>
            <w:rFonts w:eastAsiaTheme="minorHAnsi" w:cstheme="minorBidi"/>
            <w:sz w:val="28"/>
            <w:szCs w:val="28"/>
            <w:lang w:val="uk-UA" w:eastAsia="en-US"/>
          </w:rPr>
          <w:t>Правил пожежної безпеки в Україні</w:t>
        </w:r>
      </w:hyperlink>
      <w:r w:rsidRPr="003E60A8">
        <w:rPr>
          <w:rFonts w:eastAsiaTheme="minorHAnsi" w:cstheme="minorBidi"/>
          <w:sz w:val="28"/>
          <w:szCs w:val="28"/>
          <w:lang w:val="uk-UA" w:eastAsia="en-US"/>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CF1A93" w:rsidRPr="003E60A8" w:rsidRDefault="00CF1A93" w:rsidP="005915D8">
      <w:pPr>
        <w:pStyle w:val="rvps2"/>
        <w:shd w:val="clear" w:color="auto" w:fill="FFFFFF"/>
        <w:spacing w:before="0" w:beforeAutospacing="0" w:after="150" w:afterAutospacing="0"/>
        <w:ind w:firstLine="708"/>
        <w:jc w:val="both"/>
        <w:rPr>
          <w:rFonts w:eastAsiaTheme="minorHAnsi" w:cstheme="minorBidi"/>
          <w:sz w:val="28"/>
          <w:szCs w:val="28"/>
          <w:lang w:val="uk-UA" w:eastAsia="en-US"/>
        </w:rPr>
      </w:pPr>
      <w:bookmarkStart w:id="73" w:name="n91"/>
      <w:bookmarkEnd w:id="73"/>
      <w:r w:rsidRPr="003E60A8">
        <w:rPr>
          <w:rFonts w:eastAsiaTheme="minorHAnsi" w:cstheme="minorBidi"/>
          <w:sz w:val="28"/>
          <w:szCs w:val="28"/>
          <w:lang w:val="uk-UA" w:eastAsia="en-US"/>
        </w:rPr>
        <w:t>24. Роботи з утримання в належному стані територій автостоянок включають:</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4" w:name="n92"/>
      <w:bookmarkEnd w:id="74"/>
      <w:r w:rsidRPr="003E60A8">
        <w:rPr>
          <w:rFonts w:eastAsiaTheme="minorHAnsi" w:cstheme="minorBidi"/>
          <w:sz w:val="28"/>
          <w:szCs w:val="28"/>
          <w:lang w:val="uk-UA" w:eastAsia="en-US"/>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5" w:name="n93"/>
      <w:bookmarkEnd w:id="75"/>
      <w:r w:rsidRPr="003E60A8">
        <w:rPr>
          <w:rFonts w:eastAsiaTheme="minorHAnsi" w:cstheme="minorBidi"/>
          <w:sz w:val="28"/>
          <w:szCs w:val="28"/>
          <w:lang w:val="uk-UA" w:eastAsia="en-US"/>
        </w:rPr>
        <w:t>систематичне очищення території та під’їзних шляхів від пилу, сміття та листя шляхом їх підмітання та миття;</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6" w:name="n94"/>
      <w:bookmarkEnd w:id="76"/>
      <w:r w:rsidRPr="003E60A8">
        <w:rPr>
          <w:rFonts w:eastAsiaTheme="minorHAnsi" w:cstheme="minorBidi"/>
          <w:sz w:val="28"/>
          <w:szCs w:val="28"/>
          <w:lang w:val="uk-UA" w:eastAsia="en-US"/>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7" w:name="n95"/>
      <w:bookmarkEnd w:id="77"/>
      <w:r w:rsidRPr="003E60A8">
        <w:rPr>
          <w:rFonts w:eastAsiaTheme="minorHAnsi" w:cstheme="minorBidi"/>
          <w:sz w:val="28"/>
          <w:szCs w:val="28"/>
          <w:lang w:val="uk-UA" w:eastAsia="en-US"/>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8" w:name="n96"/>
      <w:bookmarkEnd w:id="78"/>
      <w:r w:rsidRPr="003E60A8">
        <w:rPr>
          <w:rFonts w:eastAsiaTheme="minorHAnsi" w:cstheme="minorBidi"/>
          <w:sz w:val="28"/>
          <w:szCs w:val="28"/>
          <w:lang w:val="uk-UA" w:eastAsia="en-US"/>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79" w:name="n97"/>
      <w:bookmarkEnd w:id="79"/>
      <w:r w:rsidRPr="003E60A8">
        <w:rPr>
          <w:rFonts w:eastAsiaTheme="minorHAnsi" w:cstheme="minorBidi"/>
          <w:sz w:val="28"/>
          <w:szCs w:val="28"/>
          <w:lang w:val="uk-UA" w:eastAsia="en-US"/>
        </w:rPr>
        <w:t>забезпечення утримання та належного функціонування засобів та обладнання зовнішнього освітлення території;</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80" w:name="n98"/>
      <w:bookmarkEnd w:id="80"/>
      <w:r w:rsidRPr="003E60A8">
        <w:rPr>
          <w:rFonts w:eastAsiaTheme="minorHAnsi" w:cstheme="minorBidi"/>
          <w:sz w:val="28"/>
          <w:szCs w:val="28"/>
          <w:lang w:val="uk-UA" w:eastAsia="en-US"/>
        </w:rPr>
        <w:t>утримання контрольно-пропускного пункту, приміщення для обслуговуючого персоналу, вбиралень, побутових приміщень тощо (у разі наявності);</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81" w:name="n99"/>
      <w:bookmarkEnd w:id="81"/>
      <w:r w:rsidRPr="003E60A8">
        <w:rPr>
          <w:rFonts w:eastAsiaTheme="minorHAnsi" w:cstheme="minorBidi"/>
          <w:sz w:val="28"/>
          <w:szCs w:val="28"/>
          <w:lang w:val="uk-UA" w:eastAsia="en-US"/>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r w:rsidRPr="003E60A8">
        <w:rPr>
          <w:rFonts w:eastAsiaTheme="minorHAnsi" w:cstheme="minorBidi"/>
          <w:sz w:val="28"/>
          <w:szCs w:val="28"/>
          <w:lang w:val="uk-UA" w:eastAsia="en-US"/>
        </w:rPr>
        <w:lastRenderedPageBreak/>
        <w:t>утримання систем протипожежного захисту та зовнішнього протипожежного водопроводу;</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82" w:name="n101"/>
      <w:bookmarkEnd w:id="82"/>
      <w:r w:rsidRPr="003E60A8">
        <w:rPr>
          <w:rFonts w:eastAsiaTheme="minorHAnsi" w:cstheme="minorBidi"/>
          <w:sz w:val="28"/>
          <w:szCs w:val="28"/>
          <w:lang w:val="uk-UA" w:eastAsia="en-US"/>
        </w:rPr>
        <w:t>утримання первинних засобів пожежогасіння (вогнегасників), пожежного інвентарю, обладнання та засобів пожежогасіння;</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83" w:name="n102"/>
      <w:bookmarkEnd w:id="83"/>
      <w:r w:rsidRPr="003E60A8">
        <w:rPr>
          <w:rFonts w:eastAsiaTheme="minorHAnsi" w:cstheme="minorBidi"/>
          <w:sz w:val="28"/>
          <w:szCs w:val="28"/>
          <w:lang w:val="uk-UA" w:eastAsia="en-US"/>
        </w:rPr>
        <w:t>утримання зелених насаджень, їх охорона та відновлення.</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bookmarkStart w:id="84" w:name="n103"/>
      <w:bookmarkEnd w:id="84"/>
      <w:r w:rsidRPr="003E60A8">
        <w:rPr>
          <w:rFonts w:eastAsiaTheme="minorHAnsi" w:cstheme="minorBidi"/>
          <w:sz w:val="28"/>
          <w:szCs w:val="28"/>
          <w:lang w:val="uk-UA" w:eastAsia="en-US"/>
        </w:rPr>
        <w:t xml:space="preserve">      25.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CF1A93" w:rsidRPr="003E60A8" w:rsidRDefault="00CF1A93" w:rsidP="00CF1A93">
      <w:pPr>
        <w:pStyle w:val="rvps2"/>
        <w:shd w:val="clear" w:color="auto" w:fill="FFFFFF"/>
        <w:spacing w:before="0" w:beforeAutospacing="0" w:after="150" w:afterAutospacing="0"/>
        <w:ind w:firstLine="450"/>
        <w:jc w:val="both"/>
        <w:rPr>
          <w:rFonts w:eastAsiaTheme="minorHAnsi" w:cstheme="minorBidi"/>
          <w:sz w:val="28"/>
          <w:szCs w:val="28"/>
          <w:lang w:val="uk-UA" w:eastAsia="en-US"/>
        </w:rPr>
      </w:pPr>
      <w:r w:rsidRPr="003E60A8">
        <w:rPr>
          <w:rFonts w:eastAsiaTheme="minorHAnsi" w:cstheme="minorBidi"/>
          <w:sz w:val="28"/>
          <w:szCs w:val="28"/>
          <w:lang w:val="uk-UA" w:eastAsia="en-US"/>
        </w:rPr>
        <w:t>Автостоянки використовують виключно за цільовим призначенням.</w:t>
      </w:r>
    </w:p>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t xml:space="preserve"> 26. </w:t>
      </w:r>
      <w:bookmarkStart w:id="85" w:name="n100"/>
      <w:bookmarkStart w:id="86" w:name="n104"/>
      <w:bookmarkStart w:id="87" w:name="n105"/>
      <w:bookmarkEnd w:id="85"/>
      <w:bookmarkEnd w:id="86"/>
      <w:bookmarkEnd w:id="87"/>
      <w:r w:rsidRPr="003E60A8">
        <w:rPr>
          <w:sz w:val="28"/>
          <w:szCs w:val="28"/>
          <w:lang w:val="uk-UA"/>
        </w:rPr>
        <w:t>Утримання територій пляжів у належному стані здійснюється з дотриманням вимог </w:t>
      </w:r>
      <w:hyperlink r:id="rId35" w:tgtFrame="_blank" w:history="1">
        <w:r w:rsidRPr="003E60A8">
          <w:rPr>
            <w:sz w:val="28"/>
            <w:szCs w:val="28"/>
            <w:lang w:val="uk-UA"/>
          </w:rPr>
          <w:t>Водного кодексу України</w:t>
        </w:r>
      </w:hyperlink>
      <w:r w:rsidRPr="003E60A8">
        <w:rPr>
          <w:sz w:val="28"/>
          <w:szCs w:val="28"/>
          <w:lang w:val="uk-UA"/>
        </w:rPr>
        <w:t>, </w:t>
      </w:r>
      <w:hyperlink r:id="rId36" w:tgtFrame="_blank" w:history="1">
        <w:r w:rsidRPr="003E60A8">
          <w:rPr>
            <w:sz w:val="28"/>
            <w:szCs w:val="28"/>
            <w:lang w:val="uk-UA"/>
          </w:rPr>
          <w:t>Закону України</w:t>
        </w:r>
      </w:hyperlink>
      <w:r w:rsidRPr="003E60A8">
        <w:rPr>
          <w:sz w:val="28"/>
          <w:szCs w:val="28"/>
          <w:lang w:val="uk-UA"/>
        </w:rPr>
        <w:t> «Про благоустрій населених пунктів» і </w:t>
      </w:r>
      <w:hyperlink r:id="rId37" w:tgtFrame="_blank" w:history="1">
        <w:r w:rsidRPr="003E60A8">
          <w:rPr>
            <w:sz w:val="28"/>
            <w:szCs w:val="28"/>
            <w:lang w:val="uk-UA"/>
          </w:rPr>
          <w:t>Державних санітарних норм та правил утримання територій населених місць</w:t>
        </w:r>
      </w:hyperlink>
      <w:r w:rsidRPr="003E60A8">
        <w:rPr>
          <w:sz w:val="28"/>
          <w:szCs w:val="28"/>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CF1A93" w:rsidRPr="003E60A8" w:rsidRDefault="00CF1A93" w:rsidP="00CF1A93">
      <w:pPr>
        <w:shd w:val="clear" w:color="auto" w:fill="FFFFFF"/>
        <w:spacing w:after="150"/>
        <w:ind w:firstLine="709"/>
        <w:jc w:val="both"/>
        <w:rPr>
          <w:sz w:val="28"/>
          <w:szCs w:val="28"/>
          <w:lang w:val="uk-UA"/>
        </w:rPr>
      </w:pPr>
      <w:bookmarkStart w:id="88" w:name="n106"/>
      <w:bookmarkEnd w:id="88"/>
      <w:r w:rsidRPr="003E60A8">
        <w:rPr>
          <w:sz w:val="28"/>
          <w:szCs w:val="28"/>
          <w:lang w:val="uk-UA"/>
        </w:rPr>
        <w:t>27. Утримання кладовищ, а також інших місць поховання здійснюється з дотриманням вимог:</w:t>
      </w:r>
    </w:p>
    <w:bookmarkStart w:id="89" w:name="n107"/>
    <w:bookmarkEnd w:id="89"/>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"https://zakon.rada.gov.ua/laws/show/1102-15" \t "_blank" </w:instrText>
      </w:r>
      <w:r w:rsidRPr="003E60A8">
        <w:rPr>
          <w:sz w:val="28"/>
          <w:szCs w:val="28"/>
          <w:lang w:val="uk-UA"/>
        </w:rPr>
        <w:fldChar w:fldCharType="separate"/>
      </w:r>
      <w:r w:rsidRPr="003E60A8">
        <w:rPr>
          <w:sz w:val="28"/>
          <w:szCs w:val="28"/>
          <w:lang w:val="uk-UA"/>
        </w:rPr>
        <w:t>Закону України</w:t>
      </w:r>
      <w:r w:rsidRPr="003E60A8">
        <w:rPr>
          <w:sz w:val="28"/>
          <w:szCs w:val="28"/>
          <w:lang w:val="uk-UA"/>
        </w:rPr>
        <w:fldChar w:fldCharType="end"/>
      </w:r>
      <w:r w:rsidRPr="003E60A8">
        <w:rPr>
          <w:sz w:val="28"/>
          <w:szCs w:val="28"/>
          <w:lang w:val="uk-UA"/>
        </w:rPr>
        <w:t> «Про поховання та похоронну справу»;</w:t>
      </w:r>
    </w:p>
    <w:bookmarkStart w:id="90" w:name="n108"/>
    <w:bookmarkEnd w:id="90"/>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"https://zakon.rada.gov.ua/laws/show/z1113-04" \t "_blank" </w:instrText>
      </w:r>
      <w:r w:rsidRPr="003E60A8">
        <w:rPr>
          <w:sz w:val="28"/>
          <w:szCs w:val="28"/>
          <w:lang w:val="uk-UA"/>
        </w:rPr>
        <w:fldChar w:fldCharType="separate"/>
      </w:r>
      <w:r w:rsidRPr="003E60A8">
        <w:rPr>
          <w:sz w:val="28"/>
          <w:szCs w:val="28"/>
          <w:lang w:val="uk-UA"/>
        </w:rPr>
        <w:t>Порядку утримання кладовищ та інших місць поховань</w:t>
      </w:r>
      <w:r w:rsidRPr="003E60A8">
        <w:rPr>
          <w:sz w:val="28"/>
          <w:szCs w:val="28"/>
          <w:lang w:val="uk-UA"/>
        </w:rPr>
        <w:fldChar w:fldCharType="end"/>
      </w:r>
      <w:r w:rsidRPr="003E60A8">
        <w:rPr>
          <w:sz w:val="28"/>
          <w:szCs w:val="28"/>
          <w:lang w:val="uk-UA"/>
        </w:rPr>
        <w:t>, затвердженого наказом Державного комітету України з питань житлово-комунального господарства від 19 листопада 2003 року </w:t>
      </w:r>
      <w:hyperlink r:id="rId38" w:tgtFrame="_blank" w:history="1">
        <w:r w:rsidRPr="003E60A8">
          <w:rPr>
            <w:sz w:val="28"/>
            <w:szCs w:val="28"/>
            <w:lang w:val="uk-UA"/>
          </w:rPr>
          <w:t>№ 193</w:t>
        </w:r>
      </w:hyperlink>
      <w:r w:rsidRPr="003E60A8">
        <w:rPr>
          <w:sz w:val="28"/>
          <w:szCs w:val="28"/>
          <w:lang w:val="uk-UA"/>
        </w:rPr>
        <w:t>, зареєстрованого у Міністерстві юстиції України 08 вересня 2004 року за № 1113/9712;</w:t>
      </w:r>
    </w:p>
    <w:bookmarkStart w:id="91" w:name="n109"/>
    <w:bookmarkEnd w:id="91"/>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"https://zakon.rada.gov.ua/laws/show/v0028588-99" \t "_blank" </w:instrText>
      </w:r>
      <w:r w:rsidRPr="003E60A8">
        <w:rPr>
          <w:sz w:val="28"/>
          <w:szCs w:val="28"/>
          <w:lang w:val="uk-UA"/>
        </w:rPr>
        <w:fldChar w:fldCharType="separate"/>
      </w:r>
      <w:r w:rsidRPr="003E60A8">
        <w:rPr>
          <w:sz w:val="28"/>
          <w:szCs w:val="28"/>
          <w:lang w:val="uk-UA"/>
        </w:rPr>
        <w:t>Державних санітарних правил та норм «Гігієнічні вимоги щодо облаштування і утримання кладовищ в населених пунктах України» (ДСанПіН 2.2.2.028-99)</w:t>
      </w:r>
      <w:r w:rsidRPr="003E60A8">
        <w:rPr>
          <w:sz w:val="28"/>
          <w:szCs w:val="28"/>
          <w:lang w:val="uk-UA"/>
        </w:rPr>
        <w:fldChar w:fldCharType="end"/>
      </w:r>
      <w:r w:rsidRPr="003E60A8">
        <w:rPr>
          <w:sz w:val="28"/>
          <w:szCs w:val="28"/>
          <w:lang w:val="uk-UA"/>
        </w:rPr>
        <w:t>, затверджених постановою Головного державного санітарного лікаря України від 01 липня 1999 року № 28.</w:t>
      </w:r>
    </w:p>
    <w:p w:rsidR="00CF1A93" w:rsidRPr="003E60A8" w:rsidRDefault="00CF1A93" w:rsidP="00CF1A93">
      <w:pPr>
        <w:shd w:val="clear" w:color="auto" w:fill="FFFFFF"/>
        <w:spacing w:after="150"/>
        <w:ind w:firstLine="709"/>
        <w:jc w:val="both"/>
        <w:rPr>
          <w:sz w:val="28"/>
          <w:szCs w:val="28"/>
          <w:lang w:val="uk-UA"/>
        </w:rPr>
      </w:pPr>
      <w:bookmarkStart w:id="92" w:name="n110"/>
      <w:bookmarkEnd w:id="92"/>
      <w:r w:rsidRPr="003E60A8">
        <w:rPr>
          <w:sz w:val="28"/>
          <w:szCs w:val="28"/>
          <w:lang w:val="uk-UA"/>
        </w:rPr>
        <w:t>28.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CF1A93" w:rsidRPr="003E60A8" w:rsidRDefault="00CF1A93" w:rsidP="00CF1A93">
      <w:pPr>
        <w:shd w:val="clear" w:color="auto" w:fill="FFFFFF"/>
        <w:spacing w:after="150"/>
        <w:ind w:firstLine="709"/>
        <w:jc w:val="both"/>
        <w:rPr>
          <w:sz w:val="28"/>
          <w:szCs w:val="28"/>
          <w:lang w:val="uk-UA"/>
        </w:rPr>
      </w:pPr>
      <w:bookmarkStart w:id="93" w:name="n111"/>
      <w:bookmarkEnd w:id="93"/>
      <w:r w:rsidRPr="003E60A8">
        <w:rPr>
          <w:sz w:val="28"/>
          <w:szCs w:val="28"/>
          <w:lang w:val="uk-UA"/>
        </w:rPr>
        <w:t>29. Утримання майданчиків та зон для вигулу домашніх тварин з</w:t>
      </w:r>
      <w:r w:rsidR="00606BCD" w:rsidRPr="003E60A8">
        <w:rPr>
          <w:sz w:val="28"/>
          <w:szCs w:val="28"/>
          <w:lang w:val="uk-UA"/>
        </w:rPr>
        <w:t xml:space="preserve">дійснюється з дотриманням вимог </w:t>
      </w:r>
      <w:hyperlink r:id="rId39" w:tgtFrame="_blank" w:history="1">
        <w:r w:rsidRPr="003E60A8">
          <w:rPr>
            <w:sz w:val="28"/>
            <w:szCs w:val="28"/>
            <w:lang w:val="uk-UA"/>
          </w:rPr>
          <w:t>статті 30</w:t>
        </w:r>
      </w:hyperlink>
      <w:r w:rsidRPr="003E60A8">
        <w:rPr>
          <w:sz w:val="28"/>
          <w:szCs w:val="28"/>
          <w:lang w:val="uk-UA"/>
        </w:rPr>
        <w:t>¹</w:t>
      </w:r>
      <w:r w:rsidR="00606BCD" w:rsidRPr="003E60A8">
        <w:rPr>
          <w:sz w:val="28"/>
          <w:szCs w:val="28"/>
          <w:lang w:val="uk-UA"/>
        </w:rPr>
        <w:t xml:space="preserve"> </w:t>
      </w:r>
      <w:r w:rsidRPr="003E60A8">
        <w:rPr>
          <w:sz w:val="28"/>
          <w:szCs w:val="28"/>
          <w:lang w:val="uk-UA"/>
        </w:rPr>
        <w:t>Закону України «Про благоустрій населених пунктів».</w:t>
      </w:r>
    </w:p>
    <w:p w:rsidR="00CF1A93" w:rsidRPr="003E60A8" w:rsidRDefault="00CF1A93" w:rsidP="00CF1A93">
      <w:pPr>
        <w:shd w:val="clear" w:color="auto" w:fill="FFFFFF"/>
        <w:spacing w:after="150"/>
        <w:ind w:firstLine="709"/>
        <w:jc w:val="both"/>
        <w:rPr>
          <w:sz w:val="28"/>
          <w:szCs w:val="28"/>
          <w:lang w:val="uk-UA"/>
        </w:rPr>
      </w:pPr>
      <w:bookmarkStart w:id="94" w:name="n112"/>
      <w:bookmarkEnd w:id="94"/>
      <w:r w:rsidRPr="003E60A8">
        <w:rPr>
          <w:sz w:val="28"/>
          <w:szCs w:val="28"/>
          <w:lang w:val="uk-UA"/>
        </w:rPr>
        <w:lastRenderedPageBreak/>
        <w:t>30. Порядок проведення робіт з технічної інвентаризації та паспортизації об</w:t>
      </w:r>
      <w:r w:rsidR="00606BCD" w:rsidRPr="003E60A8">
        <w:rPr>
          <w:sz w:val="28"/>
          <w:szCs w:val="28"/>
          <w:lang w:val="uk-UA"/>
        </w:rPr>
        <w:t xml:space="preserve">’єктів благоустрою визначається </w:t>
      </w:r>
      <w:hyperlink r:id="rId40" w:anchor="n13" w:tgtFrame="_blank" w:history="1">
        <w:r w:rsidRPr="003E60A8">
          <w:rPr>
            <w:sz w:val="28"/>
            <w:szCs w:val="28"/>
            <w:lang w:val="uk-UA"/>
          </w:rPr>
          <w:t>Інструкцією з проведення технічної інвентаризації та паспортизації об’єктів благоустрою населених пунктів</w:t>
        </w:r>
      </w:hyperlink>
      <w:r w:rsidRPr="003E60A8">
        <w:rPr>
          <w:sz w:val="28"/>
          <w:szCs w:val="28"/>
          <w:lang w:val="uk-UA"/>
        </w:rPr>
        <w:t xml:space="preserve">,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w:t>
      </w:r>
      <w:r w:rsidR="00606BCD" w:rsidRPr="003E60A8">
        <w:rPr>
          <w:sz w:val="28"/>
          <w:szCs w:val="28"/>
          <w:lang w:val="uk-UA"/>
        </w:rPr>
        <w:t xml:space="preserve">           </w:t>
      </w:r>
      <w:r w:rsidRPr="003E60A8">
        <w:rPr>
          <w:sz w:val="28"/>
          <w:szCs w:val="28"/>
          <w:lang w:val="uk-UA"/>
        </w:rPr>
        <w:t>№ 1937/22249.</w:t>
      </w:r>
    </w:p>
    <w:p w:rsidR="00CF1A93" w:rsidRPr="003E60A8" w:rsidRDefault="00CF1A93" w:rsidP="00CF1A93">
      <w:pPr>
        <w:shd w:val="clear" w:color="auto" w:fill="FFFFFF"/>
        <w:spacing w:before="150" w:after="150"/>
        <w:ind w:left="450" w:right="450"/>
        <w:jc w:val="center"/>
        <w:rPr>
          <w:b/>
          <w:sz w:val="28"/>
          <w:szCs w:val="28"/>
          <w:lang w:val="uk-UA"/>
        </w:rPr>
      </w:pPr>
      <w:bookmarkStart w:id="95" w:name="n113"/>
      <w:bookmarkEnd w:id="95"/>
      <w:r w:rsidRPr="003E60A8">
        <w:rPr>
          <w:b/>
          <w:sz w:val="28"/>
          <w:szCs w:val="28"/>
          <w:lang w:val="uk-UA"/>
        </w:rPr>
        <w:t>ІІІ. Вимоги до впорядкування територій підприємств, установ, організацій у сфері благоустрою населених пунктів</w:t>
      </w:r>
    </w:p>
    <w:p w:rsidR="00CF1A93" w:rsidRPr="003E60A8" w:rsidRDefault="00CF1A93" w:rsidP="00CF1A93">
      <w:pPr>
        <w:shd w:val="clear" w:color="auto" w:fill="FFFFFF"/>
        <w:spacing w:after="150"/>
        <w:ind w:firstLine="709"/>
        <w:jc w:val="both"/>
        <w:rPr>
          <w:sz w:val="28"/>
          <w:szCs w:val="28"/>
          <w:lang w:val="uk-UA"/>
        </w:rPr>
      </w:pPr>
      <w:bookmarkStart w:id="96" w:name="n114"/>
      <w:bookmarkEnd w:id="96"/>
      <w:r w:rsidRPr="003E60A8">
        <w:rPr>
          <w:sz w:val="28"/>
          <w:szCs w:val="28"/>
          <w:lang w:val="uk-UA"/>
        </w:rPr>
        <w:t>1. Підприємства, установи, організації, які розміщуються на території громади,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CF1A93" w:rsidRPr="003E60A8" w:rsidRDefault="00CF1A93" w:rsidP="00CF1A93">
      <w:pPr>
        <w:shd w:val="clear" w:color="auto" w:fill="FFFFFF"/>
        <w:spacing w:after="150"/>
        <w:ind w:firstLine="709"/>
        <w:jc w:val="both"/>
        <w:rPr>
          <w:sz w:val="28"/>
          <w:szCs w:val="28"/>
          <w:lang w:val="uk-UA"/>
        </w:rPr>
      </w:pPr>
      <w:bookmarkStart w:id="97" w:name="n115"/>
      <w:bookmarkEnd w:id="97"/>
      <w:r w:rsidRPr="003E60A8">
        <w:rPr>
          <w:sz w:val="28"/>
          <w:szCs w:val="28"/>
          <w:lang w:val="uk-UA"/>
        </w:rPr>
        <w:t>Визначення меж утримання територій, прилеглих до території підприємств, установ, організа</w:t>
      </w:r>
      <w:r w:rsidR="00606BCD" w:rsidRPr="003E60A8">
        <w:rPr>
          <w:sz w:val="28"/>
          <w:szCs w:val="28"/>
          <w:lang w:val="uk-UA"/>
        </w:rPr>
        <w:t xml:space="preserve">цій, здійснюється відповідно до </w:t>
      </w:r>
      <w:hyperlink r:id="rId41" w:anchor="n175" w:history="1">
        <w:r w:rsidRPr="003E60A8">
          <w:rPr>
            <w:sz w:val="28"/>
            <w:szCs w:val="28"/>
            <w:lang w:val="uk-UA"/>
          </w:rPr>
          <w:t>розділу VIІ</w:t>
        </w:r>
      </w:hyperlink>
      <w:r w:rsidR="00606BCD" w:rsidRPr="003E60A8">
        <w:rPr>
          <w:sz w:val="28"/>
          <w:szCs w:val="28"/>
          <w:lang w:val="uk-UA"/>
        </w:rPr>
        <w:t xml:space="preserve"> </w:t>
      </w:r>
      <w:r w:rsidRPr="003E60A8">
        <w:rPr>
          <w:sz w:val="28"/>
          <w:szCs w:val="28"/>
          <w:lang w:val="uk-UA"/>
        </w:rPr>
        <w:t>цих правил.</w:t>
      </w:r>
    </w:p>
    <w:p w:rsidR="00CF1A93" w:rsidRPr="003E60A8" w:rsidRDefault="00CF1A93" w:rsidP="00CF1A93">
      <w:pPr>
        <w:shd w:val="clear" w:color="auto" w:fill="FFFFFF"/>
        <w:spacing w:after="150"/>
        <w:ind w:firstLine="709"/>
        <w:jc w:val="both"/>
        <w:rPr>
          <w:sz w:val="28"/>
          <w:szCs w:val="28"/>
          <w:lang w:val="uk-UA"/>
        </w:rPr>
      </w:pPr>
      <w:bookmarkStart w:id="98" w:name="n116"/>
      <w:bookmarkEnd w:id="98"/>
      <w:r w:rsidRPr="003E60A8">
        <w:rPr>
          <w:sz w:val="28"/>
          <w:szCs w:val="28"/>
          <w:lang w:val="uk-UA"/>
        </w:rPr>
        <w:t>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CF1A93" w:rsidRPr="003E60A8" w:rsidRDefault="00606BCD" w:rsidP="00CF1A93">
      <w:pPr>
        <w:shd w:val="clear" w:color="auto" w:fill="FFFFFF"/>
        <w:spacing w:after="150"/>
        <w:ind w:left="450" w:right="450"/>
        <w:jc w:val="center"/>
        <w:rPr>
          <w:sz w:val="28"/>
          <w:szCs w:val="28"/>
          <w:lang w:val="uk-UA"/>
        </w:rPr>
      </w:pPr>
      <w:bookmarkStart w:id="99" w:name="n117"/>
      <w:bookmarkEnd w:id="99"/>
      <w:r w:rsidRPr="003E60A8">
        <w:rPr>
          <w:sz w:val="28"/>
          <w:szCs w:val="28"/>
          <w:lang w:val="uk-UA"/>
        </w:rPr>
        <w:t xml:space="preserve">В = Пз </w:t>
      </w:r>
      <w:r w:rsidR="00CF1A93" w:rsidRPr="003E60A8">
        <w:rPr>
          <w:sz w:val="28"/>
          <w:szCs w:val="28"/>
          <w:lang w:val="uk-UA"/>
        </w:rPr>
        <w:t>х Сбв,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87"/>
        <w:gridCol w:w="457"/>
        <w:gridCol w:w="7936"/>
      </w:tblGrid>
      <w:tr w:rsidR="00CF1A93" w:rsidRPr="003E60A8" w:rsidTr="006F22C2">
        <w:tc>
          <w:tcPr>
            <w:tcW w:w="465"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bookmarkStart w:id="100" w:name="n118"/>
            <w:bookmarkEnd w:id="100"/>
            <w:r w:rsidRPr="003E60A8">
              <w:rPr>
                <w:sz w:val="28"/>
                <w:szCs w:val="28"/>
                <w:lang w:val="uk-UA"/>
              </w:rPr>
              <w:t>де</w:t>
            </w:r>
          </w:p>
        </w:tc>
        <w:tc>
          <w:tcPr>
            <w:tcW w:w="750"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r w:rsidRPr="003E60A8">
              <w:rPr>
                <w:sz w:val="28"/>
                <w:szCs w:val="28"/>
                <w:lang w:val="uk-UA"/>
              </w:rPr>
              <w:t>Пз</w:t>
            </w:r>
          </w:p>
        </w:tc>
        <w:tc>
          <w:tcPr>
            <w:tcW w:w="435"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r w:rsidRPr="003E60A8">
              <w:rPr>
                <w:sz w:val="28"/>
                <w:szCs w:val="28"/>
                <w:lang w:val="uk-UA"/>
              </w:rPr>
              <w:t>-</w:t>
            </w:r>
          </w:p>
        </w:tc>
        <w:tc>
          <w:tcPr>
            <w:tcW w:w="7560" w:type="dxa"/>
            <w:tcBorders>
              <w:top w:val="nil"/>
              <w:left w:val="nil"/>
              <w:bottom w:val="nil"/>
              <w:right w:val="nil"/>
            </w:tcBorders>
            <w:hideMark/>
          </w:tcPr>
          <w:p w:rsidR="00CF1A93" w:rsidRPr="003E60A8" w:rsidRDefault="00CF1A93" w:rsidP="006F22C2">
            <w:pPr>
              <w:spacing w:before="150" w:after="150"/>
              <w:rPr>
                <w:sz w:val="28"/>
                <w:szCs w:val="28"/>
                <w:lang w:val="uk-UA"/>
              </w:rPr>
            </w:pPr>
            <w:r w:rsidRPr="003E60A8">
              <w:rPr>
                <w:sz w:val="28"/>
                <w:szCs w:val="28"/>
                <w:lang w:val="uk-UA"/>
              </w:rPr>
              <w:t>загальна площа території, закріпленої за підприємством, установою, організацією;</w:t>
            </w:r>
          </w:p>
        </w:tc>
      </w:tr>
      <w:tr w:rsidR="00CF1A93" w:rsidRPr="003E60A8" w:rsidTr="006F22C2">
        <w:tc>
          <w:tcPr>
            <w:tcW w:w="465"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p>
        </w:tc>
        <w:tc>
          <w:tcPr>
            <w:tcW w:w="750"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r w:rsidRPr="003E60A8">
              <w:rPr>
                <w:sz w:val="28"/>
                <w:szCs w:val="28"/>
                <w:lang w:val="uk-UA"/>
              </w:rPr>
              <w:t>Сбв</w:t>
            </w:r>
          </w:p>
        </w:tc>
        <w:tc>
          <w:tcPr>
            <w:tcW w:w="435" w:type="dxa"/>
            <w:tcBorders>
              <w:top w:val="nil"/>
              <w:left w:val="nil"/>
              <w:bottom w:val="nil"/>
              <w:right w:val="nil"/>
            </w:tcBorders>
            <w:hideMark/>
          </w:tcPr>
          <w:p w:rsidR="00CF1A93" w:rsidRPr="003E60A8" w:rsidRDefault="00CF1A93" w:rsidP="006F22C2">
            <w:pPr>
              <w:spacing w:before="150" w:after="150"/>
              <w:jc w:val="center"/>
              <w:rPr>
                <w:sz w:val="28"/>
                <w:szCs w:val="28"/>
                <w:lang w:val="uk-UA"/>
              </w:rPr>
            </w:pPr>
            <w:r w:rsidRPr="003E60A8">
              <w:rPr>
                <w:sz w:val="28"/>
                <w:szCs w:val="28"/>
                <w:lang w:val="uk-UA"/>
              </w:rPr>
              <w:t>-</w:t>
            </w:r>
          </w:p>
        </w:tc>
        <w:tc>
          <w:tcPr>
            <w:tcW w:w="7560" w:type="dxa"/>
            <w:tcBorders>
              <w:top w:val="nil"/>
              <w:left w:val="nil"/>
              <w:bottom w:val="nil"/>
              <w:right w:val="nil"/>
            </w:tcBorders>
            <w:hideMark/>
          </w:tcPr>
          <w:p w:rsidR="00CF1A93" w:rsidRPr="003E60A8" w:rsidRDefault="00CF1A93" w:rsidP="006F22C2">
            <w:pPr>
              <w:spacing w:before="150" w:after="150"/>
              <w:rPr>
                <w:sz w:val="28"/>
                <w:szCs w:val="28"/>
                <w:lang w:val="uk-UA"/>
              </w:rPr>
            </w:pPr>
            <w:r w:rsidRPr="003E60A8">
              <w:rPr>
                <w:sz w:val="28"/>
                <w:szCs w:val="28"/>
                <w:lang w:val="uk-UA"/>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CF1A93" w:rsidRPr="003E60A8" w:rsidRDefault="00CF1A93" w:rsidP="00CF1A93">
      <w:pPr>
        <w:shd w:val="clear" w:color="auto" w:fill="FFFFFF"/>
        <w:spacing w:after="150"/>
        <w:ind w:firstLine="709"/>
        <w:jc w:val="both"/>
        <w:rPr>
          <w:sz w:val="28"/>
          <w:szCs w:val="28"/>
          <w:lang w:val="uk-UA"/>
        </w:rPr>
      </w:pPr>
      <w:bookmarkStart w:id="101" w:name="n119"/>
      <w:bookmarkEnd w:id="101"/>
      <w:r w:rsidRPr="003E60A8">
        <w:rPr>
          <w:sz w:val="28"/>
          <w:szCs w:val="28"/>
          <w:lang w:val="uk-UA"/>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CF1A93" w:rsidRPr="003E60A8" w:rsidRDefault="00CF1A93" w:rsidP="00CF1A93">
      <w:pPr>
        <w:shd w:val="clear" w:color="auto" w:fill="FFFFFF"/>
        <w:spacing w:after="150"/>
        <w:ind w:firstLine="709"/>
        <w:jc w:val="both"/>
        <w:rPr>
          <w:sz w:val="28"/>
          <w:szCs w:val="28"/>
          <w:lang w:val="uk-UA"/>
        </w:rPr>
      </w:pPr>
      <w:bookmarkStart w:id="102" w:name="n120"/>
      <w:bookmarkEnd w:id="102"/>
      <w:r w:rsidRPr="003E60A8">
        <w:rPr>
          <w:sz w:val="28"/>
          <w:szCs w:val="28"/>
          <w:lang w:val="uk-UA"/>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CF1A93" w:rsidRPr="003E60A8" w:rsidRDefault="00CF1A93" w:rsidP="00CF1A93">
      <w:pPr>
        <w:shd w:val="clear" w:color="auto" w:fill="FFFFFF"/>
        <w:spacing w:after="150"/>
        <w:ind w:firstLine="709"/>
        <w:jc w:val="both"/>
        <w:rPr>
          <w:sz w:val="28"/>
          <w:szCs w:val="28"/>
          <w:lang w:val="uk-UA"/>
        </w:rPr>
      </w:pPr>
      <w:bookmarkStart w:id="103" w:name="n121"/>
      <w:bookmarkEnd w:id="103"/>
      <w:r w:rsidRPr="003E60A8">
        <w:rPr>
          <w:sz w:val="28"/>
          <w:szCs w:val="28"/>
          <w:lang w:val="uk-UA"/>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CF1A93" w:rsidRPr="003E60A8" w:rsidRDefault="00CF1A93" w:rsidP="00CF1A93">
      <w:pPr>
        <w:shd w:val="clear" w:color="auto" w:fill="FFFFFF"/>
        <w:spacing w:after="150"/>
        <w:ind w:firstLine="709"/>
        <w:jc w:val="both"/>
        <w:rPr>
          <w:sz w:val="28"/>
          <w:szCs w:val="28"/>
          <w:lang w:val="uk-UA"/>
        </w:rPr>
      </w:pPr>
      <w:bookmarkStart w:id="104" w:name="n122"/>
      <w:bookmarkEnd w:id="104"/>
      <w:r w:rsidRPr="003E60A8">
        <w:rPr>
          <w:sz w:val="28"/>
          <w:szCs w:val="28"/>
          <w:lang w:val="uk-UA"/>
        </w:rPr>
        <w:lastRenderedPageBreak/>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CF1A93" w:rsidRPr="003E60A8" w:rsidRDefault="00CF1A93" w:rsidP="00CF1A93">
      <w:pPr>
        <w:shd w:val="clear" w:color="auto" w:fill="FFFFFF"/>
        <w:spacing w:after="150"/>
        <w:ind w:firstLine="709"/>
        <w:jc w:val="both"/>
        <w:rPr>
          <w:sz w:val="28"/>
          <w:szCs w:val="28"/>
          <w:lang w:val="uk-UA"/>
        </w:rPr>
      </w:pPr>
      <w:bookmarkStart w:id="105" w:name="n123"/>
      <w:bookmarkEnd w:id="105"/>
      <w:r w:rsidRPr="003E60A8">
        <w:rPr>
          <w:sz w:val="28"/>
          <w:szCs w:val="28"/>
          <w:lang w:val="uk-UA"/>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CF1A93" w:rsidRPr="003E60A8" w:rsidRDefault="00CF1A93" w:rsidP="00CF1A93">
      <w:pPr>
        <w:shd w:val="clear" w:color="auto" w:fill="FFFFFF"/>
        <w:spacing w:after="150"/>
        <w:ind w:firstLine="709"/>
        <w:jc w:val="both"/>
        <w:rPr>
          <w:sz w:val="28"/>
          <w:szCs w:val="28"/>
          <w:lang w:val="uk-UA"/>
        </w:rPr>
      </w:pPr>
      <w:bookmarkStart w:id="106" w:name="n124"/>
      <w:bookmarkEnd w:id="106"/>
      <w:r w:rsidRPr="003E60A8">
        <w:rPr>
          <w:sz w:val="28"/>
          <w:szCs w:val="28"/>
          <w:lang w:val="uk-UA"/>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CF1A93" w:rsidRPr="003E60A8" w:rsidRDefault="00CF1A93" w:rsidP="00CF1A93">
      <w:pPr>
        <w:shd w:val="clear" w:color="auto" w:fill="FFFFFF"/>
        <w:spacing w:after="150"/>
        <w:ind w:firstLine="709"/>
        <w:jc w:val="both"/>
        <w:rPr>
          <w:sz w:val="28"/>
          <w:szCs w:val="28"/>
          <w:lang w:val="uk-UA"/>
        </w:rPr>
      </w:pPr>
      <w:bookmarkStart w:id="107" w:name="n125"/>
      <w:bookmarkEnd w:id="107"/>
      <w:r w:rsidRPr="003E60A8">
        <w:rPr>
          <w:sz w:val="28"/>
          <w:szCs w:val="28"/>
          <w:lang w:val="uk-UA"/>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CF1A93" w:rsidRPr="003E60A8" w:rsidRDefault="00CF1A93" w:rsidP="00CF1A93">
      <w:pPr>
        <w:shd w:val="clear" w:color="auto" w:fill="FFFFFF"/>
        <w:spacing w:after="150"/>
        <w:ind w:firstLine="709"/>
        <w:jc w:val="both"/>
        <w:rPr>
          <w:sz w:val="28"/>
          <w:szCs w:val="28"/>
          <w:lang w:val="uk-UA"/>
        </w:rPr>
      </w:pPr>
      <w:bookmarkStart w:id="108" w:name="n126"/>
      <w:bookmarkEnd w:id="108"/>
      <w:r w:rsidRPr="003E60A8">
        <w:rPr>
          <w:sz w:val="28"/>
          <w:szCs w:val="28"/>
          <w:lang w:val="uk-UA"/>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CF1A93" w:rsidRPr="003E60A8" w:rsidRDefault="00CF1A93" w:rsidP="00CF1A93">
      <w:pPr>
        <w:shd w:val="clear" w:color="auto" w:fill="FFFFFF"/>
        <w:spacing w:after="150"/>
        <w:ind w:firstLine="709"/>
        <w:jc w:val="both"/>
        <w:rPr>
          <w:sz w:val="28"/>
          <w:szCs w:val="28"/>
          <w:lang w:val="uk-UA"/>
        </w:rPr>
      </w:pPr>
      <w:bookmarkStart w:id="109" w:name="n127"/>
      <w:bookmarkEnd w:id="109"/>
      <w:r w:rsidRPr="003E60A8">
        <w:rPr>
          <w:sz w:val="28"/>
          <w:szCs w:val="28"/>
          <w:lang w:val="uk-UA"/>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CF1A93" w:rsidRPr="003E60A8" w:rsidRDefault="00CF1A93" w:rsidP="00CF1A93">
      <w:pPr>
        <w:shd w:val="clear" w:color="auto" w:fill="FFFFFF"/>
        <w:spacing w:after="150"/>
        <w:ind w:firstLine="709"/>
        <w:jc w:val="both"/>
        <w:rPr>
          <w:sz w:val="28"/>
          <w:szCs w:val="28"/>
          <w:lang w:val="uk-UA"/>
        </w:rPr>
      </w:pPr>
      <w:bookmarkStart w:id="110" w:name="n128"/>
      <w:bookmarkEnd w:id="110"/>
      <w:r w:rsidRPr="003E60A8">
        <w:rPr>
          <w:sz w:val="28"/>
          <w:szCs w:val="28"/>
          <w:lang w:val="uk-UA"/>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CF1A93" w:rsidRPr="003E60A8" w:rsidRDefault="00CF1A93" w:rsidP="00CF1A93">
      <w:pPr>
        <w:shd w:val="clear" w:color="auto" w:fill="FFFFFF"/>
        <w:spacing w:after="150"/>
        <w:ind w:firstLine="709"/>
        <w:jc w:val="both"/>
        <w:rPr>
          <w:sz w:val="28"/>
          <w:szCs w:val="28"/>
          <w:lang w:val="uk-UA"/>
        </w:rPr>
      </w:pPr>
      <w:bookmarkStart w:id="111" w:name="n129"/>
      <w:bookmarkEnd w:id="111"/>
      <w:r w:rsidRPr="003E60A8">
        <w:rPr>
          <w:sz w:val="28"/>
          <w:szCs w:val="28"/>
          <w:lang w:val="uk-UA"/>
        </w:rPr>
        <w:t>здійснення заходів, що забезпечують збереження зелених насаджень, квітників, газонів;</w:t>
      </w:r>
    </w:p>
    <w:p w:rsidR="00CF1A93" w:rsidRPr="003E60A8" w:rsidRDefault="00CF1A93" w:rsidP="00CF1A93">
      <w:pPr>
        <w:shd w:val="clear" w:color="auto" w:fill="FFFFFF"/>
        <w:spacing w:after="150"/>
        <w:ind w:firstLine="709"/>
        <w:jc w:val="both"/>
        <w:rPr>
          <w:sz w:val="28"/>
          <w:szCs w:val="28"/>
          <w:lang w:val="uk-UA"/>
        </w:rPr>
      </w:pPr>
      <w:bookmarkStart w:id="112" w:name="n130"/>
      <w:bookmarkEnd w:id="112"/>
      <w:r w:rsidRPr="003E60A8">
        <w:rPr>
          <w:sz w:val="28"/>
          <w:szCs w:val="28"/>
          <w:lang w:val="uk-UA"/>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CF1A93" w:rsidRPr="003E60A8" w:rsidRDefault="00CF1A93" w:rsidP="00CF1A93">
      <w:pPr>
        <w:shd w:val="clear" w:color="auto" w:fill="FFFFFF"/>
        <w:spacing w:after="150"/>
        <w:ind w:firstLine="709"/>
        <w:jc w:val="both"/>
        <w:rPr>
          <w:sz w:val="28"/>
          <w:szCs w:val="28"/>
          <w:lang w:val="uk-UA"/>
        </w:rPr>
      </w:pPr>
      <w:bookmarkStart w:id="113" w:name="n131"/>
      <w:bookmarkEnd w:id="113"/>
      <w:r w:rsidRPr="003E60A8">
        <w:rPr>
          <w:sz w:val="28"/>
          <w:szCs w:val="28"/>
          <w:lang w:val="uk-UA"/>
        </w:rPr>
        <w:t>проведення у повному обсязі заміни засохлих та пошкоджених кущів і дерев;</w:t>
      </w:r>
    </w:p>
    <w:p w:rsidR="00CF1A93" w:rsidRPr="003E60A8" w:rsidRDefault="00CF1A93" w:rsidP="00CF1A93">
      <w:pPr>
        <w:shd w:val="clear" w:color="auto" w:fill="FFFFFF"/>
        <w:spacing w:after="150"/>
        <w:ind w:firstLine="709"/>
        <w:jc w:val="both"/>
        <w:rPr>
          <w:sz w:val="28"/>
          <w:szCs w:val="28"/>
          <w:lang w:val="uk-UA"/>
        </w:rPr>
      </w:pPr>
      <w:bookmarkStart w:id="114" w:name="n132"/>
      <w:bookmarkEnd w:id="114"/>
      <w:r w:rsidRPr="003E60A8">
        <w:rPr>
          <w:sz w:val="28"/>
          <w:szCs w:val="28"/>
          <w:lang w:val="uk-UA"/>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CF1A93" w:rsidRPr="003E60A8" w:rsidRDefault="00CF1A93" w:rsidP="00CF1A93">
      <w:pPr>
        <w:shd w:val="clear" w:color="auto" w:fill="FFFFFF"/>
        <w:spacing w:after="150"/>
        <w:ind w:firstLine="709"/>
        <w:jc w:val="both"/>
        <w:rPr>
          <w:sz w:val="28"/>
          <w:szCs w:val="28"/>
          <w:lang w:val="uk-UA"/>
        </w:rPr>
      </w:pPr>
      <w:bookmarkStart w:id="115" w:name="n133"/>
      <w:bookmarkEnd w:id="115"/>
      <w:r w:rsidRPr="003E60A8">
        <w:rPr>
          <w:sz w:val="28"/>
          <w:szCs w:val="28"/>
          <w:lang w:val="uk-UA"/>
        </w:rPr>
        <w:t>усунення на закріплених за ними об’єктах благоустрою (їх частинах) наслідків надзвичайних ситуацій техногенного та природного характеру.</w:t>
      </w:r>
    </w:p>
    <w:p w:rsidR="00CF1A93" w:rsidRPr="003E60A8" w:rsidRDefault="00CF1A93" w:rsidP="00CF1A93">
      <w:pPr>
        <w:shd w:val="clear" w:color="auto" w:fill="FFFFFF"/>
        <w:spacing w:after="150"/>
        <w:ind w:firstLine="709"/>
        <w:jc w:val="both"/>
        <w:rPr>
          <w:sz w:val="28"/>
          <w:szCs w:val="28"/>
          <w:lang w:val="uk-UA"/>
        </w:rPr>
      </w:pPr>
      <w:bookmarkStart w:id="116" w:name="n134"/>
      <w:bookmarkEnd w:id="116"/>
      <w:r w:rsidRPr="003E60A8">
        <w:rPr>
          <w:sz w:val="28"/>
          <w:szCs w:val="28"/>
          <w:lang w:val="uk-UA"/>
        </w:rPr>
        <w:t xml:space="preserve">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w:t>
      </w:r>
      <w:r w:rsidRPr="003E60A8">
        <w:rPr>
          <w:sz w:val="28"/>
          <w:szCs w:val="28"/>
          <w:lang w:val="uk-UA"/>
        </w:rPr>
        <w:lastRenderedPageBreak/>
        <w:t>світлової реклами, зобов’язані забезпечувати їх належний режим роботи та технічний стан.</w:t>
      </w:r>
    </w:p>
    <w:p w:rsidR="00CF1A93" w:rsidRPr="003E60A8" w:rsidRDefault="00CF1A93" w:rsidP="00CF1A93">
      <w:pPr>
        <w:shd w:val="clear" w:color="auto" w:fill="FFFFFF"/>
        <w:spacing w:after="150"/>
        <w:ind w:firstLine="709"/>
        <w:jc w:val="both"/>
        <w:rPr>
          <w:sz w:val="28"/>
          <w:szCs w:val="28"/>
          <w:lang w:val="uk-UA"/>
        </w:rPr>
      </w:pPr>
      <w:bookmarkStart w:id="117" w:name="n135"/>
      <w:bookmarkEnd w:id="117"/>
      <w:r w:rsidRPr="003E60A8">
        <w:rPr>
          <w:sz w:val="28"/>
          <w:szCs w:val="28"/>
          <w:lang w:val="uk-UA"/>
        </w:rPr>
        <w:t>Усі вітрини повинні бути обладнані спеціальною освітлювальною апаратурою, переважно енергозберігаючою.</w:t>
      </w:r>
    </w:p>
    <w:p w:rsidR="00CF1A93" w:rsidRPr="003E60A8" w:rsidRDefault="00CF1A93" w:rsidP="00CF1A93">
      <w:pPr>
        <w:shd w:val="clear" w:color="auto" w:fill="FFFFFF"/>
        <w:spacing w:after="150"/>
        <w:ind w:firstLine="709"/>
        <w:jc w:val="both"/>
        <w:rPr>
          <w:sz w:val="28"/>
          <w:szCs w:val="28"/>
          <w:lang w:val="uk-UA"/>
        </w:rPr>
      </w:pPr>
      <w:bookmarkStart w:id="118" w:name="n136"/>
      <w:bookmarkEnd w:id="118"/>
      <w:r w:rsidRPr="003E60A8">
        <w:rPr>
          <w:sz w:val="28"/>
          <w:szCs w:val="28"/>
          <w:lang w:val="uk-UA"/>
        </w:rPr>
        <w:t>4. Освітлення має бути рівномірним і не повинно засліплювати учасників дорожнього руху та освітлювати квартири житлових будинків.</w:t>
      </w:r>
    </w:p>
    <w:p w:rsidR="00CF1A93" w:rsidRPr="003E60A8" w:rsidRDefault="00CF1A93" w:rsidP="00CF1A93">
      <w:pPr>
        <w:shd w:val="clear" w:color="auto" w:fill="FFFFFF"/>
        <w:spacing w:after="150"/>
        <w:ind w:firstLine="709"/>
        <w:jc w:val="both"/>
        <w:rPr>
          <w:sz w:val="28"/>
          <w:szCs w:val="28"/>
          <w:lang w:val="uk-UA"/>
        </w:rPr>
      </w:pPr>
      <w:bookmarkStart w:id="119" w:name="n137"/>
      <w:bookmarkEnd w:id="119"/>
      <w:r w:rsidRPr="003E60A8">
        <w:rPr>
          <w:sz w:val="28"/>
          <w:szCs w:val="28"/>
          <w:lang w:val="uk-UA"/>
        </w:rPr>
        <w:t>Вуличне освітлення повинно вмикатися відповідно до встановленого графіка залежно від пори року та природних умов.</w:t>
      </w:r>
    </w:p>
    <w:p w:rsidR="00CF1A93" w:rsidRPr="003E60A8" w:rsidRDefault="00CF1A93" w:rsidP="00CF1A93">
      <w:pPr>
        <w:shd w:val="clear" w:color="auto" w:fill="FFFFFF"/>
        <w:spacing w:after="150"/>
        <w:ind w:firstLine="709"/>
        <w:jc w:val="both"/>
        <w:rPr>
          <w:sz w:val="28"/>
          <w:szCs w:val="28"/>
          <w:lang w:val="uk-UA"/>
        </w:rPr>
      </w:pPr>
      <w:bookmarkStart w:id="120" w:name="n138"/>
      <w:bookmarkEnd w:id="120"/>
      <w:r w:rsidRPr="003E60A8">
        <w:rPr>
          <w:sz w:val="28"/>
          <w:szCs w:val="28"/>
          <w:lang w:val="uk-UA"/>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CF1A93" w:rsidRPr="003E60A8" w:rsidRDefault="00CF1A93" w:rsidP="00CF1A93">
      <w:pPr>
        <w:shd w:val="clear" w:color="auto" w:fill="FFFFFF"/>
        <w:spacing w:after="150"/>
        <w:ind w:firstLine="709"/>
        <w:jc w:val="both"/>
        <w:rPr>
          <w:sz w:val="28"/>
          <w:szCs w:val="28"/>
          <w:lang w:val="uk-UA"/>
        </w:rPr>
      </w:pPr>
      <w:bookmarkStart w:id="121" w:name="n139"/>
      <w:bookmarkEnd w:id="121"/>
      <w:r w:rsidRPr="003E60A8">
        <w:rPr>
          <w:sz w:val="28"/>
          <w:szCs w:val="28"/>
          <w:lang w:val="uk-UA"/>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22" w:name="n140"/>
      <w:bookmarkEnd w:id="122"/>
      <w:r w:rsidRPr="003E60A8">
        <w:rPr>
          <w:b/>
          <w:sz w:val="28"/>
          <w:szCs w:val="28"/>
          <w:lang w:val="uk-UA"/>
        </w:rPr>
        <w:t>IV. Вимоги до утримання зелених насаджень на об’єктах благоустрою - територіях загального користування</w:t>
      </w:r>
    </w:p>
    <w:p w:rsidR="00CF1A93" w:rsidRPr="003E60A8" w:rsidRDefault="00CF1A93" w:rsidP="00CF1A93">
      <w:pPr>
        <w:shd w:val="clear" w:color="auto" w:fill="FFFFFF"/>
        <w:spacing w:after="150"/>
        <w:ind w:firstLine="709"/>
        <w:jc w:val="both"/>
        <w:rPr>
          <w:sz w:val="28"/>
          <w:szCs w:val="28"/>
          <w:lang w:val="uk-UA"/>
        </w:rPr>
      </w:pPr>
      <w:bookmarkStart w:id="123" w:name="n141"/>
      <w:bookmarkEnd w:id="123"/>
      <w:r w:rsidRPr="003E60A8">
        <w:rPr>
          <w:sz w:val="28"/>
          <w:szCs w:val="28"/>
          <w:lang w:val="uk-UA"/>
        </w:rPr>
        <w:t>1. Утримання зелених насаджень на об’єктах благоустрою - територіях загального кор</w:t>
      </w:r>
      <w:r w:rsidR="00606BCD" w:rsidRPr="003E60A8">
        <w:rPr>
          <w:sz w:val="28"/>
          <w:szCs w:val="28"/>
          <w:lang w:val="uk-UA"/>
        </w:rPr>
        <w:t xml:space="preserve">истування здійснюється згідно з </w:t>
      </w:r>
      <w:hyperlink r:id="rId42" w:tgtFrame="_blank" w:history="1">
        <w:r w:rsidRPr="003E60A8">
          <w:rPr>
            <w:sz w:val="28"/>
            <w:szCs w:val="28"/>
            <w:lang w:val="uk-UA"/>
          </w:rPr>
          <w:t>Правилами утримання зелених насаджень у населених пунктах України</w:t>
        </w:r>
      </w:hyperlink>
      <w:r w:rsidRPr="003E60A8">
        <w:rPr>
          <w:sz w:val="28"/>
          <w:szCs w:val="28"/>
          <w:lang w:val="uk-UA"/>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правилами.</w:t>
      </w:r>
    </w:p>
    <w:p w:rsidR="00CF1A93" w:rsidRPr="003E60A8" w:rsidRDefault="00CF1A93" w:rsidP="00CF1A93">
      <w:pPr>
        <w:shd w:val="clear" w:color="auto" w:fill="FFFFFF"/>
        <w:spacing w:after="150"/>
        <w:ind w:firstLine="709"/>
        <w:jc w:val="both"/>
        <w:rPr>
          <w:sz w:val="28"/>
          <w:szCs w:val="28"/>
          <w:lang w:val="uk-UA"/>
        </w:rPr>
      </w:pPr>
      <w:bookmarkStart w:id="124" w:name="n142"/>
      <w:bookmarkEnd w:id="124"/>
      <w:r w:rsidRPr="003E60A8">
        <w:rPr>
          <w:sz w:val="28"/>
          <w:szCs w:val="28"/>
          <w:lang w:val="uk-UA"/>
        </w:rPr>
        <w:t xml:space="preserve">2. Охороні та відновленню підлягають усі зелені насадження в межах Новотроїцької селищної </w:t>
      </w:r>
      <w:r w:rsidR="00F92960" w:rsidRPr="003E60A8">
        <w:rPr>
          <w:sz w:val="28"/>
          <w:szCs w:val="28"/>
          <w:lang w:val="uk-UA"/>
        </w:rPr>
        <w:t xml:space="preserve">територіальної громади </w:t>
      </w:r>
      <w:r w:rsidRPr="003E60A8">
        <w:rPr>
          <w:sz w:val="28"/>
          <w:szCs w:val="28"/>
          <w:lang w:val="uk-UA"/>
        </w:rPr>
        <w:t xml:space="preserve">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бюджету громади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орендарів. </w:t>
      </w:r>
    </w:p>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t>3. Інвентаризація зелених насад</w:t>
      </w:r>
      <w:r w:rsidR="00606BCD" w:rsidRPr="003E60A8">
        <w:rPr>
          <w:sz w:val="28"/>
          <w:szCs w:val="28"/>
          <w:lang w:val="uk-UA"/>
        </w:rPr>
        <w:t xml:space="preserve">жень здійснюється відповідно до </w:t>
      </w:r>
      <w:hyperlink r:id="rId43" w:tgtFrame="_blank" w:history="1">
        <w:r w:rsidRPr="003E60A8">
          <w:rPr>
            <w:sz w:val="28"/>
            <w:szCs w:val="28"/>
            <w:lang w:val="uk-UA"/>
          </w:rPr>
          <w:t>Інструкції з інвентаризації зелених насаджень у населених пунктах України</w:t>
        </w:r>
      </w:hyperlink>
      <w:r w:rsidRPr="003E60A8">
        <w:rPr>
          <w:sz w:val="28"/>
          <w:szCs w:val="28"/>
          <w:lang w:val="uk-UA"/>
        </w:rPr>
        <w:t>,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rsidR="00CF1A93" w:rsidRPr="003E60A8" w:rsidRDefault="00CF1A93" w:rsidP="00CF1A93">
      <w:pPr>
        <w:shd w:val="clear" w:color="auto" w:fill="FFFFFF"/>
        <w:spacing w:after="150"/>
        <w:ind w:firstLine="709"/>
        <w:jc w:val="both"/>
        <w:rPr>
          <w:sz w:val="28"/>
          <w:szCs w:val="28"/>
          <w:lang w:val="uk-UA"/>
        </w:rPr>
      </w:pPr>
      <w:bookmarkStart w:id="125" w:name="n143"/>
      <w:bookmarkEnd w:id="125"/>
      <w:r w:rsidRPr="003E60A8">
        <w:rPr>
          <w:sz w:val="28"/>
          <w:szCs w:val="28"/>
          <w:lang w:val="uk-UA"/>
        </w:rPr>
        <w:t>3. Замовники будівництва повинні огороджувати зелені насадження, щоб запобігти їх пошкодженню.</w:t>
      </w:r>
    </w:p>
    <w:p w:rsidR="00CF1A93" w:rsidRPr="003E60A8" w:rsidRDefault="00CF1A93" w:rsidP="00CF1A93">
      <w:pPr>
        <w:shd w:val="clear" w:color="auto" w:fill="FFFFFF"/>
        <w:spacing w:after="150"/>
        <w:ind w:firstLine="709"/>
        <w:jc w:val="both"/>
        <w:rPr>
          <w:sz w:val="28"/>
          <w:szCs w:val="28"/>
          <w:lang w:val="uk-UA"/>
        </w:rPr>
      </w:pPr>
      <w:bookmarkStart w:id="126" w:name="n144"/>
      <w:bookmarkEnd w:id="126"/>
      <w:r w:rsidRPr="003E60A8">
        <w:rPr>
          <w:sz w:val="28"/>
          <w:szCs w:val="28"/>
          <w:lang w:val="uk-UA"/>
        </w:rPr>
        <w:lastRenderedPageBreak/>
        <w:t>4. Видалення дерев, кущів, газонів і квітників здійснюється відповідно до </w:t>
      </w:r>
      <w:hyperlink r:id="rId44" w:anchor="n10" w:tgtFrame="_blank" w:history="1">
        <w:r w:rsidRPr="003E60A8">
          <w:rPr>
            <w:sz w:val="28"/>
            <w:szCs w:val="28"/>
            <w:lang w:val="uk-UA"/>
          </w:rPr>
          <w:t>Порядку видалення дерев, кущів, газонів і квітників у населених пунктах</w:t>
        </w:r>
      </w:hyperlink>
      <w:r w:rsidRPr="003E60A8">
        <w:rPr>
          <w:sz w:val="28"/>
          <w:szCs w:val="28"/>
          <w:lang w:val="uk-UA"/>
        </w:rPr>
        <w:t>, затвердженого постановою Кабінету Міністрів України від 01 серпня 2006 року № 1045.</w:t>
      </w:r>
    </w:p>
    <w:p w:rsidR="00CF1A93" w:rsidRPr="003E60A8" w:rsidRDefault="00CF1A93" w:rsidP="00CF1A93">
      <w:pPr>
        <w:shd w:val="clear" w:color="auto" w:fill="FFFFFF"/>
        <w:spacing w:after="150"/>
        <w:ind w:firstLine="709"/>
        <w:jc w:val="both"/>
        <w:rPr>
          <w:sz w:val="28"/>
          <w:szCs w:val="28"/>
          <w:lang w:val="uk-UA"/>
        </w:rPr>
      </w:pPr>
      <w:bookmarkStart w:id="127" w:name="n145"/>
      <w:bookmarkEnd w:id="127"/>
      <w:r w:rsidRPr="003E60A8">
        <w:rPr>
          <w:sz w:val="28"/>
          <w:szCs w:val="28"/>
          <w:lang w:val="uk-UA"/>
        </w:rPr>
        <w:t>5. Забороняється самовільне знищення, пошкодження або видалення зелених насаджень.</w:t>
      </w:r>
    </w:p>
    <w:p w:rsidR="00CF1A93" w:rsidRPr="003E60A8" w:rsidRDefault="00CF1A93" w:rsidP="00CF1A93">
      <w:pPr>
        <w:shd w:val="clear" w:color="auto" w:fill="FFFFFF"/>
        <w:spacing w:after="150"/>
        <w:ind w:firstLine="709"/>
        <w:jc w:val="both"/>
        <w:rPr>
          <w:sz w:val="28"/>
          <w:szCs w:val="28"/>
          <w:lang w:val="uk-UA"/>
        </w:rPr>
      </w:pPr>
      <w:bookmarkStart w:id="128" w:name="n146"/>
      <w:bookmarkEnd w:id="128"/>
      <w:r w:rsidRPr="003E60A8">
        <w:rPr>
          <w:sz w:val="28"/>
          <w:szCs w:val="28"/>
          <w:lang w:val="uk-UA"/>
        </w:rPr>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CF1A93" w:rsidRPr="003E60A8" w:rsidRDefault="00CF1A93" w:rsidP="00CF1A93">
      <w:pPr>
        <w:shd w:val="clear" w:color="auto" w:fill="FFFFFF"/>
        <w:spacing w:after="150"/>
        <w:ind w:firstLine="709"/>
        <w:jc w:val="both"/>
        <w:rPr>
          <w:sz w:val="28"/>
          <w:szCs w:val="28"/>
          <w:lang w:val="uk-UA"/>
        </w:rPr>
      </w:pPr>
      <w:bookmarkStart w:id="129" w:name="n147"/>
      <w:bookmarkEnd w:id="129"/>
      <w:r w:rsidRPr="003E60A8">
        <w:rPr>
          <w:sz w:val="28"/>
          <w:szCs w:val="28"/>
          <w:lang w:val="uk-UA"/>
        </w:rPr>
        <w:t>6. Для озеленення територій населених пунктів використовуються види рослин аборигенної флори та їх декоративні форми.</w:t>
      </w:r>
    </w:p>
    <w:p w:rsidR="00CF1A93" w:rsidRPr="003E60A8" w:rsidRDefault="00CF1A93" w:rsidP="00CF1A93">
      <w:pPr>
        <w:shd w:val="clear" w:color="auto" w:fill="FFFFFF"/>
        <w:spacing w:after="150"/>
        <w:ind w:firstLine="709"/>
        <w:jc w:val="both"/>
        <w:rPr>
          <w:sz w:val="28"/>
          <w:szCs w:val="28"/>
          <w:lang w:val="uk-UA"/>
        </w:rPr>
      </w:pPr>
      <w:bookmarkStart w:id="130" w:name="n148"/>
      <w:bookmarkEnd w:id="130"/>
      <w:r w:rsidRPr="003E60A8">
        <w:rPr>
          <w:sz w:val="28"/>
          <w:szCs w:val="28"/>
          <w:lang w:val="uk-UA"/>
        </w:rPr>
        <w:t>7. Забороняється використовувати в озелененні територій населених пунктів інвазивні (чужорідні) види рослин.</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31" w:name="n149"/>
      <w:bookmarkEnd w:id="131"/>
      <w:r w:rsidRPr="003E60A8">
        <w:rPr>
          <w:b/>
          <w:sz w:val="28"/>
          <w:szCs w:val="28"/>
          <w:lang w:val="uk-UA"/>
        </w:rPr>
        <w:t>V. Вимоги до утримання будівель і споруд інженерного захисту територій</w:t>
      </w:r>
    </w:p>
    <w:p w:rsidR="00CF1A93" w:rsidRPr="003E60A8" w:rsidRDefault="00CF1A93" w:rsidP="00CF1A93">
      <w:pPr>
        <w:shd w:val="clear" w:color="auto" w:fill="FFFFFF"/>
        <w:spacing w:after="150"/>
        <w:ind w:firstLine="709"/>
        <w:jc w:val="both"/>
        <w:rPr>
          <w:sz w:val="28"/>
          <w:szCs w:val="28"/>
          <w:lang w:val="uk-UA"/>
        </w:rPr>
      </w:pPr>
      <w:bookmarkStart w:id="132" w:name="n150"/>
      <w:bookmarkEnd w:id="132"/>
      <w:r w:rsidRPr="003E60A8">
        <w:rPr>
          <w:sz w:val="28"/>
          <w:szCs w:val="28"/>
          <w:lang w:val="uk-UA"/>
        </w:rPr>
        <w:t>1. Утримання споруд інженерного захисту територій від небезпечних геологічних процесів здійснюється з дотриманням вимог:</w:t>
      </w:r>
    </w:p>
    <w:p w:rsidR="00CF1A93" w:rsidRPr="003E60A8" w:rsidRDefault="00CF1A93" w:rsidP="00CF1A93">
      <w:pPr>
        <w:shd w:val="clear" w:color="auto" w:fill="FFFFFF"/>
        <w:spacing w:after="150"/>
        <w:ind w:firstLine="709"/>
        <w:jc w:val="both"/>
        <w:rPr>
          <w:sz w:val="28"/>
          <w:szCs w:val="28"/>
          <w:lang w:val="uk-UA"/>
        </w:rPr>
      </w:pPr>
      <w:bookmarkStart w:id="133" w:name="n151"/>
      <w:bookmarkEnd w:id="133"/>
      <w:r w:rsidRPr="003E60A8">
        <w:rPr>
          <w:sz w:val="28"/>
          <w:szCs w:val="28"/>
          <w:lang w:val="uk-UA"/>
        </w:rPr>
        <w:t>постанови Кабінету Міністрів Укр</w:t>
      </w:r>
      <w:r w:rsidR="00606BCD" w:rsidRPr="003E60A8">
        <w:rPr>
          <w:sz w:val="28"/>
          <w:szCs w:val="28"/>
          <w:lang w:val="uk-UA"/>
        </w:rPr>
        <w:t xml:space="preserve">аїни від 08 листопада 1996 року            </w:t>
      </w:r>
      <w:hyperlink r:id="rId45" w:tgtFrame="_blank" w:history="1">
        <w:r w:rsidRPr="003E60A8">
          <w:rPr>
            <w:sz w:val="28"/>
            <w:szCs w:val="28"/>
            <w:lang w:val="uk-UA"/>
          </w:rPr>
          <w:t>№ 1369</w:t>
        </w:r>
      </w:hyperlink>
      <w:r w:rsidR="00606BCD" w:rsidRPr="003E60A8">
        <w:rPr>
          <w:sz w:val="28"/>
          <w:szCs w:val="28"/>
          <w:lang w:val="uk-UA"/>
        </w:rPr>
        <w:t xml:space="preserve"> </w:t>
      </w:r>
      <w:r w:rsidRPr="003E60A8">
        <w:rPr>
          <w:sz w:val="28"/>
          <w:szCs w:val="28"/>
          <w:lang w:val="uk-UA"/>
        </w:rPr>
        <w:t>«Про інженерний захист територій, об’єктів і споруд від зсувів»;</w:t>
      </w:r>
    </w:p>
    <w:bookmarkStart w:id="134" w:name="n152"/>
    <w:bookmarkEnd w:id="134"/>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fldChar w:fldCharType="begin"/>
      </w:r>
      <w:r w:rsidRPr="003E60A8">
        <w:rPr>
          <w:sz w:val="28"/>
          <w:szCs w:val="28"/>
          <w:lang w:val="uk-UA"/>
        </w:rPr>
        <w:instrText xml:space="preserve"> HYPERLINK "https://zakon.rada.gov.ua/laws/show/z0170-12" \l "n13" \t "_blank" </w:instrText>
      </w:r>
      <w:r w:rsidRPr="003E60A8">
        <w:rPr>
          <w:sz w:val="28"/>
          <w:szCs w:val="28"/>
          <w:lang w:val="uk-UA"/>
        </w:rPr>
        <w:fldChar w:fldCharType="separate"/>
      </w:r>
      <w:r w:rsidRPr="003E60A8">
        <w:rPr>
          <w:sz w:val="28"/>
          <w:szCs w:val="28"/>
          <w:lang w:val="uk-UA"/>
        </w:rPr>
        <w:t>Правил експлуатації споруд інженерного захисту територій населених пунктів від підтоплення</w:t>
      </w:r>
      <w:r w:rsidRPr="003E60A8">
        <w:rPr>
          <w:sz w:val="28"/>
          <w:szCs w:val="28"/>
          <w:lang w:val="uk-UA"/>
        </w:rPr>
        <w:fldChar w:fldCharType="end"/>
      </w:r>
      <w:r w:rsidRPr="003E60A8">
        <w:rPr>
          <w:sz w:val="28"/>
          <w:szCs w:val="28"/>
          <w:lang w:val="uk-UA"/>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CF1A93" w:rsidRPr="003E60A8" w:rsidRDefault="00CF1A93" w:rsidP="00CF1A93">
      <w:pPr>
        <w:shd w:val="clear" w:color="auto" w:fill="FFFFFF"/>
        <w:spacing w:after="150"/>
        <w:ind w:firstLine="709"/>
        <w:jc w:val="both"/>
        <w:rPr>
          <w:sz w:val="28"/>
          <w:szCs w:val="28"/>
          <w:lang w:val="uk-UA"/>
        </w:rPr>
      </w:pPr>
      <w:bookmarkStart w:id="135" w:name="n153"/>
      <w:bookmarkEnd w:id="135"/>
      <w:r w:rsidRPr="003E60A8">
        <w:rPr>
          <w:sz w:val="28"/>
          <w:szCs w:val="28"/>
          <w:lang w:val="uk-UA"/>
        </w:rPr>
        <w:t>ДСТУ-Н Б В.2.5-61:2012 «Настанова з улаштування систем поверхневого водовідведення».</w:t>
      </w:r>
    </w:p>
    <w:p w:rsidR="00CF1A93" w:rsidRPr="003E60A8" w:rsidRDefault="00CF1A93" w:rsidP="00CF1A93">
      <w:pPr>
        <w:shd w:val="clear" w:color="auto" w:fill="FFFFFF"/>
        <w:spacing w:after="150"/>
        <w:ind w:firstLine="709"/>
        <w:jc w:val="both"/>
        <w:rPr>
          <w:sz w:val="28"/>
          <w:szCs w:val="28"/>
          <w:lang w:val="uk-UA"/>
        </w:rPr>
      </w:pPr>
      <w:bookmarkStart w:id="136" w:name="n154"/>
      <w:bookmarkEnd w:id="136"/>
      <w:r w:rsidRPr="003E60A8">
        <w:rPr>
          <w:sz w:val="28"/>
          <w:szCs w:val="28"/>
          <w:lang w:val="uk-UA"/>
        </w:rPr>
        <w:t>2. Утримання фонду захисних споруд цивільного зах</w:t>
      </w:r>
      <w:r w:rsidR="00606BCD" w:rsidRPr="003E60A8">
        <w:rPr>
          <w:sz w:val="28"/>
          <w:szCs w:val="28"/>
          <w:lang w:val="uk-UA"/>
        </w:rPr>
        <w:t xml:space="preserve">исту здійснюється відповідно до </w:t>
      </w:r>
      <w:hyperlink r:id="rId46" w:anchor="n12" w:tgtFrame="_blank" w:history="1">
        <w:r w:rsidRPr="003E60A8">
          <w:rPr>
            <w:sz w:val="28"/>
            <w:szCs w:val="28"/>
            <w:lang w:val="uk-UA"/>
          </w:rPr>
          <w:t>Порядку створення, утримання фонду захисних споруд цивільного захисту та ведення його обліку</w:t>
        </w:r>
      </w:hyperlink>
      <w:r w:rsidRPr="003E60A8">
        <w:rPr>
          <w:sz w:val="28"/>
          <w:szCs w:val="28"/>
          <w:lang w:val="uk-UA"/>
        </w:rPr>
        <w:t>, затвердженого постановою Кабінету Міністрів України від 10 березня 2017 року № 138.</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37" w:name="n155"/>
      <w:bookmarkEnd w:id="137"/>
      <w:r w:rsidRPr="003E60A8">
        <w:rPr>
          <w:b/>
          <w:sz w:val="28"/>
          <w:szCs w:val="28"/>
          <w:lang w:val="uk-UA"/>
        </w:rPr>
        <w:t>VІ. Вимоги до санітарного очищення території</w:t>
      </w:r>
    </w:p>
    <w:p w:rsidR="00CF1A93" w:rsidRPr="003E60A8" w:rsidRDefault="00CF1A93" w:rsidP="00CF1A93">
      <w:pPr>
        <w:shd w:val="clear" w:color="auto" w:fill="FFFFFF"/>
        <w:spacing w:after="150"/>
        <w:ind w:firstLine="709"/>
        <w:jc w:val="both"/>
        <w:rPr>
          <w:sz w:val="28"/>
          <w:szCs w:val="28"/>
          <w:lang w:val="uk-UA"/>
        </w:rPr>
      </w:pPr>
      <w:bookmarkStart w:id="138" w:name="n156"/>
      <w:bookmarkEnd w:id="138"/>
      <w:r w:rsidRPr="003E60A8">
        <w:rPr>
          <w:sz w:val="28"/>
          <w:szCs w:val="28"/>
          <w:lang w:val="uk-UA"/>
        </w:rPr>
        <w:t>1. Збирання та вивезення побутових відходів у межах території громади здійснюються суб’єктом господарювання, який уповноважений на це органом місцевого самоврядування на к</w:t>
      </w:r>
      <w:r w:rsidR="00606BCD" w:rsidRPr="003E60A8">
        <w:rPr>
          <w:sz w:val="28"/>
          <w:szCs w:val="28"/>
          <w:lang w:val="uk-UA"/>
        </w:rPr>
        <w:t xml:space="preserve">онкурсних засадах відповідно до </w:t>
      </w:r>
      <w:hyperlink r:id="rId47" w:tgtFrame="_blank" w:history="1">
        <w:r w:rsidRPr="003E60A8">
          <w:rPr>
            <w:sz w:val="28"/>
            <w:szCs w:val="28"/>
            <w:lang w:val="uk-UA"/>
          </w:rPr>
          <w:t>Порядку проведення конкурсу на надання послуг з вивезення побутових відходів</w:t>
        </w:r>
      </w:hyperlink>
      <w:r w:rsidRPr="003E60A8">
        <w:rPr>
          <w:sz w:val="28"/>
          <w:szCs w:val="28"/>
          <w:lang w:val="uk-UA"/>
        </w:rPr>
        <w:t>, затвердженого постановою Кабінету Міністрів України від 16 листопада 2011 року № 1173</w:t>
      </w:r>
      <w:r w:rsidRPr="003E60A8">
        <w:rPr>
          <w:lang w:val="uk-UA"/>
        </w:rPr>
        <w:t xml:space="preserve"> </w:t>
      </w:r>
      <w:r w:rsidRPr="003E60A8">
        <w:rPr>
          <w:sz w:val="28"/>
          <w:szCs w:val="28"/>
          <w:lang w:val="uk-UA"/>
        </w:rPr>
        <w:t>«Питання надання послуг з вивезення побутових відходів», спеціально обладнаними для цього транспортними засобами.</w:t>
      </w:r>
    </w:p>
    <w:p w:rsidR="00CF1A93" w:rsidRPr="003E60A8" w:rsidRDefault="00CF1A93" w:rsidP="00CF1A93">
      <w:pPr>
        <w:ind w:firstLine="709"/>
        <w:jc w:val="both"/>
        <w:rPr>
          <w:sz w:val="28"/>
          <w:szCs w:val="28"/>
          <w:lang w:val="uk-UA"/>
        </w:rPr>
      </w:pPr>
      <w:bookmarkStart w:id="139" w:name="n157"/>
      <w:bookmarkEnd w:id="139"/>
      <w:r w:rsidRPr="003E60A8">
        <w:rPr>
          <w:sz w:val="28"/>
          <w:szCs w:val="28"/>
          <w:lang w:val="uk-UA"/>
        </w:rPr>
        <w:lastRenderedPageBreak/>
        <w:t>2. Забороняється спалювати побутові відходи, траву, гілки, деревину, листя на об'єктах благоустрою та на об'єктах поводження з відходами, не призначених для цього.</w:t>
      </w:r>
    </w:p>
    <w:p w:rsidR="00CF1A93" w:rsidRPr="003E60A8" w:rsidRDefault="00CF1A93" w:rsidP="00CF1A93">
      <w:pPr>
        <w:ind w:firstLine="709"/>
        <w:jc w:val="both"/>
        <w:rPr>
          <w:sz w:val="28"/>
          <w:szCs w:val="28"/>
          <w:lang w:val="uk-UA"/>
        </w:rPr>
      </w:pPr>
      <w:r w:rsidRPr="003E60A8">
        <w:rPr>
          <w:sz w:val="28"/>
          <w:szCs w:val="28"/>
          <w:lang w:val="uk-UA"/>
        </w:rPr>
        <w:t>Виконавці послуг з вивезення побутових відходів зобов'язані інформувати населення про графік перевезення побутових відходів.</w:t>
      </w:r>
    </w:p>
    <w:p w:rsidR="00CF1A93" w:rsidRPr="003E60A8" w:rsidRDefault="00CF1A93" w:rsidP="00CF1A93">
      <w:pPr>
        <w:ind w:firstLine="709"/>
        <w:jc w:val="both"/>
        <w:rPr>
          <w:sz w:val="28"/>
          <w:szCs w:val="28"/>
          <w:lang w:val="uk-UA"/>
        </w:rPr>
      </w:pPr>
      <w:r w:rsidRPr="003E60A8">
        <w:rPr>
          <w:sz w:val="28"/>
          <w:szCs w:val="28"/>
          <w:lang w:val="uk-UA"/>
        </w:rPr>
        <w:t>Рідкі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rsidR="00CF1A93" w:rsidRPr="003E60A8" w:rsidRDefault="00CF1A93" w:rsidP="00CF1A93">
      <w:pPr>
        <w:ind w:firstLine="709"/>
        <w:jc w:val="both"/>
        <w:rPr>
          <w:sz w:val="28"/>
          <w:szCs w:val="28"/>
          <w:lang w:val="uk-UA"/>
        </w:rPr>
      </w:pPr>
      <w:r w:rsidRPr="003E60A8">
        <w:rPr>
          <w:sz w:val="28"/>
          <w:szCs w:val="28"/>
          <w:lang w:val="uk-UA"/>
        </w:rPr>
        <w:t>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rsidR="00CF1A93" w:rsidRPr="003E60A8" w:rsidRDefault="00CF1A93" w:rsidP="00CF1A93">
      <w:pPr>
        <w:ind w:firstLine="709"/>
        <w:jc w:val="both"/>
        <w:rPr>
          <w:sz w:val="28"/>
          <w:szCs w:val="28"/>
          <w:lang w:val="uk-UA"/>
        </w:rPr>
      </w:pPr>
      <w:r w:rsidRPr="003E60A8">
        <w:rPr>
          <w:sz w:val="28"/>
          <w:szCs w:val="28"/>
          <w:lang w:val="uk-UA"/>
        </w:rPr>
        <w:t>Вигреби необхідно очищати у міру їх заповнення.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rsidR="00CF1A93" w:rsidRPr="003E60A8" w:rsidRDefault="00CF1A93" w:rsidP="00CF1A93">
      <w:pPr>
        <w:ind w:firstLine="709"/>
        <w:jc w:val="both"/>
        <w:rPr>
          <w:sz w:val="28"/>
          <w:szCs w:val="28"/>
          <w:lang w:val="uk-UA"/>
        </w:rPr>
      </w:pPr>
      <w:r w:rsidRPr="003E60A8">
        <w:rPr>
          <w:sz w:val="28"/>
          <w:szCs w:val="28"/>
          <w:lang w:val="uk-UA"/>
        </w:rPr>
        <w:t>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CF1A93" w:rsidRPr="003E60A8" w:rsidRDefault="00CF1A93" w:rsidP="00CF1A93">
      <w:pPr>
        <w:ind w:firstLine="709"/>
        <w:jc w:val="both"/>
        <w:rPr>
          <w:sz w:val="28"/>
          <w:szCs w:val="28"/>
          <w:lang w:val="uk-UA"/>
        </w:rPr>
      </w:pPr>
      <w:r w:rsidRPr="003E60A8">
        <w:rPr>
          <w:sz w:val="28"/>
          <w:szCs w:val="28"/>
          <w:lang w:val="uk-UA"/>
        </w:rPr>
        <w:t>Місце розміщення вигребу на присадибній ділянці та відстань від нього до власного житлового будинку визначає власник цього будинку з додержанням правил добросусідства.</w:t>
      </w:r>
    </w:p>
    <w:p w:rsidR="00CF1A93" w:rsidRPr="003E60A8" w:rsidRDefault="00CF1A93" w:rsidP="00CF1A93">
      <w:pPr>
        <w:ind w:firstLine="709"/>
        <w:jc w:val="both"/>
        <w:rPr>
          <w:sz w:val="28"/>
          <w:szCs w:val="28"/>
          <w:lang w:val="uk-UA"/>
        </w:rPr>
      </w:pPr>
      <w:r w:rsidRPr="003E60A8">
        <w:rPr>
          <w:sz w:val="28"/>
          <w:szCs w:val="28"/>
          <w:lang w:val="uk-UA"/>
        </w:rPr>
        <w:t xml:space="preserve">Спірні питання щодо місць розміщення вигребів на території присадибної ділянки розглядаються </w:t>
      </w:r>
      <w:r w:rsidR="00F426CC" w:rsidRPr="003E60A8">
        <w:rPr>
          <w:sz w:val="28"/>
          <w:szCs w:val="28"/>
          <w:lang w:val="uk-UA"/>
        </w:rPr>
        <w:t>у порядку</w:t>
      </w:r>
      <w:r w:rsidRPr="003E60A8">
        <w:rPr>
          <w:sz w:val="28"/>
          <w:szCs w:val="28"/>
          <w:lang w:val="uk-UA"/>
        </w:rPr>
        <w:t xml:space="preserve"> вирішення земельних спорів згідно з законодавством.</w:t>
      </w:r>
    </w:p>
    <w:p w:rsidR="00CF1A93" w:rsidRPr="003E60A8" w:rsidRDefault="00CF1A93" w:rsidP="00CF1A93">
      <w:pPr>
        <w:ind w:firstLine="709"/>
        <w:jc w:val="both"/>
        <w:rPr>
          <w:sz w:val="28"/>
          <w:szCs w:val="28"/>
          <w:lang w:val="uk-UA"/>
        </w:rPr>
      </w:pPr>
      <w:r w:rsidRPr="003E60A8">
        <w:rPr>
          <w:sz w:val="28"/>
          <w:szCs w:val="28"/>
          <w:lang w:val="uk-UA"/>
        </w:rPr>
        <w:t xml:space="preserve">За умови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 при цьому відстань від вигребів до </w:t>
      </w:r>
    </w:p>
    <w:p w:rsidR="00CF1A93" w:rsidRPr="003E60A8" w:rsidRDefault="00CF1A93" w:rsidP="00CF1A93">
      <w:pPr>
        <w:ind w:firstLine="709"/>
        <w:jc w:val="both"/>
        <w:rPr>
          <w:sz w:val="28"/>
          <w:szCs w:val="28"/>
          <w:lang w:val="uk-UA"/>
        </w:rPr>
      </w:pPr>
      <w:r w:rsidRPr="003E60A8">
        <w:rPr>
          <w:sz w:val="28"/>
          <w:szCs w:val="28"/>
          <w:lang w:val="uk-UA"/>
        </w:rPr>
        <w:t>громадських колодязів і каптажів джерел повинна бути не менше 50 м. При цьому слід враховувати напрямок схилу ділянки.</w:t>
      </w:r>
    </w:p>
    <w:p w:rsidR="00CF1A93" w:rsidRPr="003E60A8" w:rsidRDefault="00CF1A93" w:rsidP="00CF1A93">
      <w:pPr>
        <w:shd w:val="clear" w:color="auto" w:fill="FFFFFF"/>
        <w:spacing w:after="150"/>
        <w:ind w:firstLine="709"/>
        <w:jc w:val="both"/>
        <w:rPr>
          <w:sz w:val="28"/>
          <w:szCs w:val="28"/>
          <w:lang w:val="uk-UA"/>
        </w:rPr>
      </w:pPr>
      <w:r w:rsidRPr="003E60A8">
        <w:rPr>
          <w:sz w:val="28"/>
          <w:szCs w:val="28"/>
          <w:lang w:val="uk-UA"/>
        </w:rPr>
        <w:t>3. Зберігання побутових відходів</w:t>
      </w:r>
      <w:r w:rsidR="00F426CC" w:rsidRPr="003E60A8">
        <w:rPr>
          <w:sz w:val="28"/>
          <w:szCs w:val="28"/>
          <w:lang w:val="uk-UA"/>
        </w:rPr>
        <w:t xml:space="preserve"> здійснюється згідно з вимогами </w:t>
      </w:r>
      <w:hyperlink r:id="rId48" w:tgtFrame="_blank" w:history="1">
        <w:r w:rsidRPr="003E60A8">
          <w:rPr>
            <w:sz w:val="28"/>
            <w:szCs w:val="28"/>
            <w:lang w:val="uk-UA"/>
          </w:rPr>
          <w:t>Державних санітарних норм та правил утримання територій населених місць</w:t>
        </w:r>
      </w:hyperlink>
      <w:r w:rsidRPr="003E60A8">
        <w:rPr>
          <w:sz w:val="28"/>
          <w:szCs w:val="28"/>
          <w:lang w:val="uk-UA"/>
        </w:rPr>
        <w:t>, затверджених наказом Міністерства охорони здоров’я України від 17 березня 2011 року № 145, зареєстрованих у Міністерстві юстиції України 05 квіт</w:t>
      </w:r>
      <w:r w:rsidR="00F426CC" w:rsidRPr="003E60A8">
        <w:rPr>
          <w:sz w:val="28"/>
          <w:szCs w:val="28"/>
          <w:lang w:val="uk-UA"/>
        </w:rPr>
        <w:t xml:space="preserve">ня 2011 року за № 457/19195, та </w:t>
      </w:r>
      <w:hyperlink r:id="rId49" w:tgtFrame="_blank" w:history="1">
        <w:r w:rsidRPr="003E60A8">
          <w:rPr>
            <w:sz w:val="28"/>
            <w:szCs w:val="28"/>
            <w:lang w:val="uk-UA"/>
          </w:rPr>
          <w:t>Методики роздільного збирання побутових відходів</w:t>
        </w:r>
      </w:hyperlink>
      <w:r w:rsidRPr="003E60A8">
        <w:rPr>
          <w:sz w:val="28"/>
          <w:szCs w:val="28"/>
          <w:lang w:val="uk-UA"/>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w:t>
      </w:r>
      <w:r w:rsidR="00F426CC" w:rsidRPr="003E60A8">
        <w:rPr>
          <w:sz w:val="28"/>
          <w:szCs w:val="28"/>
          <w:lang w:val="uk-UA"/>
        </w:rPr>
        <w:t xml:space="preserve">               </w:t>
      </w:r>
      <w:r w:rsidRPr="003E60A8">
        <w:rPr>
          <w:sz w:val="28"/>
          <w:szCs w:val="28"/>
          <w:lang w:val="uk-UA"/>
        </w:rPr>
        <w:t xml:space="preserve"> № 1157/19895.</w:t>
      </w:r>
    </w:p>
    <w:p w:rsidR="00CF1A93" w:rsidRPr="003E60A8" w:rsidRDefault="00CF1A93" w:rsidP="00CF1A93">
      <w:pPr>
        <w:shd w:val="clear" w:color="auto" w:fill="FFFFFF"/>
        <w:spacing w:after="150"/>
        <w:ind w:firstLine="709"/>
        <w:jc w:val="both"/>
        <w:rPr>
          <w:sz w:val="28"/>
          <w:szCs w:val="28"/>
          <w:lang w:val="uk-UA"/>
        </w:rPr>
      </w:pPr>
      <w:bookmarkStart w:id="140" w:name="n158"/>
      <w:bookmarkStart w:id="141" w:name="n167"/>
      <w:bookmarkEnd w:id="140"/>
      <w:bookmarkEnd w:id="141"/>
      <w:r w:rsidRPr="003E60A8">
        <w:rPr>
          <w:sz w:val="28"/>
          <w:szCs w:val="28"/>
          <w:lang w:val="uk-UA"/>
        </w:rPr>
        <w:t>4.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50" w:anchor="n13" w:tgtFrame="_blank" w:history="1">
        <w:r w:rsidR="00F426CC" w:rsidRPr="003E60A8">
          <w:rPr>
            <w:sz w:val="28"/>
            <w:szCs w:val="28"/>
            <w:lang w:val="uk-UA"/>
          </w:rPr>
          <w:t xml:space="preserve"> </w:t>
        </w:r>
        <w:r w:rsidRPr="003E60A8">
          <w:rPr>
            <w:sz w:val="28"/>
            <w:szCs w:val="28"/>
            <w:lang w:val="uk-UA"/>
          </w:rPr>
          <w:lastRenderedPageBreak/>
          <w:t>Технічними правилами ремонту і утримання вулиць та доріг населених пунктів</w:t>
        </w:r>
      </w:hyperlink>
      <w:r w:rsidRPr="003E60A8">
        <w:rPr>
          <w:sz w:val="28"/>
          <w:szCs w:val="28"/>
          <w:lang w:val="uk-UA"/>
        </w:rPr>
        <w:t xml:space="preserve">,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w:t>
      </w:r>
      <w:r w:rsidR="00F426CC" w:rsidRPr="003E60A8">
        <w:rPr>
          <w:sz w:val="28"/>
          <w:szCs w:val="28"/>
          <w:lang w:val="uk-UA"/>
        </w:rPr>
        <w:t xml:space="preserve">         </w:t>
      </w:r>
      <w:r w:rsidRPr="003E60A8">
        <w:rPr>
          <w:sz w:val="28"/>
          <w:szCs w:val="28"/>
          <w:lang w:val="uk-UA"/>
        </w:rPr>
        <w:t>№ 365/20678.</w:t>
      </w:r>
    </w:p>
    <w:p w:rsidR="00CF1A93" w:rsidRPr="003E60A8" w:rsidRDefault="00CF1A93" w:rsidP="00CF1A93">
      <w:pPr>
        <w:shd w:val="clear" w:color="auto" w:fill="FFFFFF"/>
        <w:spacing w:after="150"/>
        <w:ind w:firstLine="709"/>
        <w:jc w:val="both"/>
        <w:rPr>
          <w:sz w:val="28"/>
          <w:szCs w:val="28"/>
          <w:lang w:val="uk-UA"/>
        </w:rPr>
      </w:pPr>
      <w:bookmarkStart w:id="142" w:name="n168"/>
      <w:bookmarkEnd w:id="142"/>
      <w:r w:rsidRPr="003E60A8">
        <w:rPr>
          <w:sz w:val="28"/>
          <w:szCs w:val="28"/>
          <w:lang w:val="uk-UA"/>
        </w:rPr>
        <w:t>5. Власники, балансоутримувачі або особи, які утримують території населених пунктів, зобов’язані:</w:t>
      </w:r>
    </w:p>
    <w:p w:rsidR="00CF1A93" w:rsidRPr="003E60A8" w:rsidRDefault="00CF1A93" w:rsidP="00CF1A93">
      <w:pPr>
        <w:shd w:val="clear" w:color="auto" w:fill="FFFFFF"/>
        <w:spacing w:after="150"/>
        <w:ind w:firstLine="709"/>
        <w:jc w:val="both"/>
        <w:rPr>
          <w:sz w:val="28"/>
          <w:szCs w:val="28"/>
          <w:lang w:val="uk-UA"/>
        </w:rPr>
      </w:pPr>
      <w:bookmarkStart w:id="143" w:name="n169"/>
      <w:bookmarkEnd w:id="143"/>
      <w:r w:rsidRPr="003E60A8">
        <w:rPr>
          <w:sz w:val="28"/>
          <w:szCs w:val="28"/>
          <w:lang w:val="uk-UA"/>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CF1A93" w:rsidRPr="003E60A8" w:rsidRDefault="00CF1A93" w:rsidP="00CF1A93">
      <w:pPr>
        <w:shd w:val="clear" w:color="auto" w:fill="FFFFFF"/>
        <w:spacing w:after="150"/>
        <w:ind w:firstLine="709"/>
        <w:jc w:val="both"/>
        <w:rPr>
          <w:sz w:val="28"/>
          <w:szCs w:val="28"/>
          <w:lang w:val="uk-UA"/>
        </w:rPr>
      </w:pPr>
      <w:bookmarkStart w:id="144" w:name="n170"/>
      <w:bookmarkEnd w:id="144"/>
      <w:r w:rsidRPr="003E60A8">
        <w:rPr>
          <w:sz w:val="28"/>
          <w:szCs w:val="28"/>
          <w:lang w:val="uk-UA"/>
        </w:rPr>
        <w:t>прибирати сніг негайно (від початку снігопаду) для запобігання утворенню накату;</w:t>
      </w:r>
    </w:p>
    <w:p w:rsidR="00CF1A93" w:rsidRPr="003E60A8" w:rsidRDefault="00CF1A93" w:rsidP="00CF1A93">
      <w:pPr>
        <w:shd w:val="clear" w:color="auto" w:fill="FFFFFF"/>
        <w:spacing w:after="150"/>
        <w:ind w:firstLine="709"/>
        <w:jc w:val="both"/>
        <w:rPr>
          <w:sz w:val="28"/>
          <w:szCs w:val="28"/>
          <w:lang w:val="uk-UA"/>
        </w:rPr>
      </w:pPr>
      <w:bookmarkStart w:id="145" w:name="n171"/>
      <w:bookmarkEnd w:id="145"/>
      <w:r w:rsidRPr="003E60A8">
        <w:rPr>
          <w:sz w:val="28"/>
          <w:szCs w:val="28"/>
          <w:lang w:val="uk-UA"/>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CF1A93" w:rsidRPr="003E60A8" w:rsidRDefault="00CF1A93" w:rsidP="00CF1A93">
      <w:pPr>
        <w:shd w:val="clear" w:color="auto" w:fill="FFFFFF"/>
        <w:spacing w:after="150"/>
        <w:ind w:firstLine="709"/>
        <w:jc w:val="both"/>
        <w:rPr>
          <w:sz w:val="28"/>
          <w:szCs w:val="28"/>
          <w:lang w:val="uk-UA"/>
        </w:rPr>
      </w:pPr>
      <w:bookmarkStart w:id="146" w:name="n172"/>
      <w:bookmarkEnd w:id="146"/>
      <w:r w:rsidRPr="003E60A8">
        <w:rPr>
          <w:sz w:val="28"/>
          <w:szCs w:val="28"/>
          <w:lang w:val="uk-UA"/>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CF1A93" w:rsidRPr="003E60A8" w:rsidRDefault="00CF1A93" w:rsidP="00CF1A93">
      <w:pPr>
        <w:shd w:val="clear" w:color="auto" w:fill="FFFFFF"/>
        <w:spacing w:after="150"/>
        <w:ind w:firstLine="709"/>
        <w:jc w:val="both"/>
        <w:rPr>
          <w:sz w:val="28"/>
          <w:szCs w:val="28"/>
          <w:lang w:val="uk-UA"/>
        </w:rPr>
      </w:pPr>
      <w:bookmarkStart w:id="147" w:name="n173"/>
      <w:bookmarkEnd w:id="147"/>
      <w:r w:rsidRPr="003E60A8">
        <w:rPr>
          <w:sz w:val="28"/>
          <w:szCs w:val="28"/>
          <w:lang w:val="uk-UA"/>
        </w:rPr>
        <w:t>очищати від снігу, льоду та бруду оголовки зливостічних колодязів та дощоприймачів у разі сніготанення та на початку весняного періоду;</w:t>
      </w:r>
    </w:p>
    <w:p w:rsidR="00CF1A93" w:rsidRPr="003E60A8" w:rsidRDefault="00CF1A93" w:rsidP="00CF1A93">
      <w:pPr>
        <w:shd w:val="clear" w:color="auto" w:fill="FFFFFF"/>
        <w:spacing w:after="150"/>
        <w:ind w:firstLine="709"/>
        <w:jc w:val="both"/>
        <w:rPr>
          <w:sz w:val="28"/>
          <w:szCs w:val="28"/>
          <w:lang w:val="uk-UA"/>
        </w:rPr>
      </w:pPr>
      <w:bookmarkStart w:id="148" w:name="n174"/>
      <w:bookmarkEnd w:id="148"/>
      <w:r w:rsidRPr="003E60A8">
        <w:rPr>
          <w:sz w:val="28"/>
          <w:szCs w:val="28"/>
          <w:lang w:val="uk-UA"/>
        </w:rPr>
        <w:t>очищати від снігу, льоду, бруду оголовки колодязів для розташування пожежних гідрантів, розміщених на вулицях і дорогах.</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49" w:name="n175"/>
      <w:bookmarkEnd w:id="149"/>
      <w:r w:rsidRPr="003E60A8">
        <w:rPr>
          <w:b/>
          <w:sz w:val="28"/>
          <w:szCs w:val="28"/>
          <w:lang w:val="uk-UA"/>
        </w:rPr>
        <w:t>VІІ. Розміри меж прилеглої до підприємств, установ та організацій територій у числовому значенні</w:t>
      </w:r>
    </w:p>
    <w:p w:rsidR="00CF1A93" w:rsidRPr="003E60A8" w:rsidRDefault="00CF1A93" w:rsidP="00CF1A93">
      <w:pPr>
        <w:shd w:val="clear" w:color="auto" w:fill="FFFFFF"/>
        <w:spacing w:after="150"/>
        <w:ind w:firstLine="709"/>
        <w:jc w:val="both"/>
        <w:rPr>
          <w:sz w:val="28"/>
          <w:szCs w:val="28"/>
          <w:lang w:val="uk-UA"/>
        </w:rPr>
      </w:pPr>
      <w:bookmarkStart w:id="150" w:name="n176"/>
      <w:bookmarkEnd w:id="150"/>
      <w:r w:rsidRPr="003E60A8">
        <w:rPr>
          <w:sz w:val="28"/>
          <w:szCs w:val="28"/>
          <w:lang w:val="uk-UA"/>
        </w:rPr>
        <w:t xml:space="preserve">1. Межі утримання прилеглих територій підприємств, </w:t>
      </w:r>
      <w:r w:rsidR="00F426CC" w:rsidRPr="003E60A8">
        <w:rPr>
          <w:sz w:val="28"/>
          <w:szCs w:val="28"/>
          <w:lang w:val="uk-UA"/>
        </w:rPr>
        <w:t xml:space="preserve">установ, організацій наведено у </w:t>
      </w:r>
      <w:hyperlink r:id="rId51" w:anchor="n205" w:history="1">
        <w:r w:rsidRPr="003E60A8">
          <w:rPr>
            <w:sz w:val="28"/>
            <w:szCs w:val="28"/>
            <w:lang w:val="uk-UA"/>
          </w:rPr>
          <w:t>додатку</w:t>
        </w:r>
      </w:hyperlink>
      <w:r w:rsidR="00F426CC" w:rsidRPr="003E60A8">
        <w:rPr>
          <w:sz w:val="28"/>
          <w:szCs w:val="28"/>
          <w:lang w:val="uk-UA"/>
        </w:rPr>
        <w:t xml:space="preserve"> </w:t>
      </w:r>
      <w:r w:rsidRPr="003E60A8">
        <w:rPr>
          <w:sz w:val="28"/>
          <w:szCs w:val="28"/>
          <w:lang w:val="uk-UA"/>
        </w:rPr>
        <w:t xml:space="preserve">до цих </w:t>
      </w:r>
      <w:r w:rsidR="00F426CC" w:rsidRPr="003E60A8">
        <w:rPr>
          <w:sz w:val="28"/>
          <w:szCs w:val="28"/>
          <w:lang w:val="uk-UA"/>
        </w:rPr>
        <w:t xml:space="preserve"> П</w:t>
      </w:r>
      <w:r w:rsidRPr="003E60A8">
        <w:rPr>
          <w:sz w:val="28"/>
          <w:szCs w:val="28"/>
          <w:lang w:val="uk-UA"/>
        </w:rPr>
        <w:t>равил.</w:t>
      </w:r>
    </w:p>
    <w:p w:rsidR="00CF1A93" w:rsidRPr="003E60A8" w:rsidRDefault="00CF1A93" w:rsidP="00CF1A93">
      <w:pPr>
        <w:shd w:val="clear" w:color="auto" w:fill="FFFFFF"/>
        <w:spacing w:after="150"/>
        <w:ind w:firstLine="709"/>
        <w:jc w:val="both"/>
        <w:rPr>
          <w:sz w:val="28"/>
          <w:szCs w:val="28"/>
          <w:lang w:val="uk-UA"/>
        </w:rPr>
      </w:pPr>
      <w:bookmarkStart w:id="151" w:name="n177"/>
      <w:bookmarkEnd w:id="151"/>
      <w:r w:rsidRPr="003E60A8">
        <w:rPr>
          <w:sz w:val="28"/>
          <w:szCs w:val="28"/>
          <w:lang w:val="uk-UA"/>
        </w:rPr>
        <w:t>2.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52" w:name="n178"/>
      <w:bookmarkEnd w:id="152"/>
      <w:r w:rsidRPr="003E60A8">
        <w:rPr>
          <w:b/>
          <w:sz w:val="28"/>
          <w:szCs w:val="28"/>
          <w:lang w:val="uk-UA"/>
        </w:rPr>
        <w:t>VІІІ. Порядок розміщення малих архітектурних форм</w:t>
      </w:r>
    </w:p>
    <w:p w:rsidR="00CF1A93" w:rsidRPr="003E60A8" w:rsidRDefault="00CF1A93" w:rsidP="00CF1A93">
      <w:pPr>
        <w:shd w:val="clear" w:color="auto" w:fill="FFFFFF"/>
        <w:spacing w:after="150"/>
        <w:ind w:firstLine="709"/>
        <w:jc w:val="both"/>
        <w:rPr>
          <w:sz w:val="28"/>
          <w:szCs w:val="28"/>
          <w:lang w:val="uk-UA"/>
        </w:rPr>
      </w:pPr>
      <w:bookmarkStart w:id="153" w:name="n179"/>
      <w:bookmarkEnd w:id="153"/>
      <w:r w:rsidRPr="003E60A8">
        <w:rPr>
          <w:sz w:val="28"/>
          <w:szCs w:val="28"/>
          <w:lang w:val="uk-UA"/>
        </w:rPr>
        <w:t>1. Проектування малих архітектурних форм здійснюється з дотриманням</w:t>
      </w:r>
      <w:r w:rsidR="00F426CC" w:rsidRPr="003E60A8">
        <w:rPr>
          <w:sz w:val="28"/>
          <w:szCs w:val="28"/>
          <w:lang w:val="uk-UA"/>
        </w:rPr>
        <w:t xml:space="preserve"> </w:t>
      </w:r>
      <w:hyperlink r:id="rId52" w:tgtFrame="_blank" w:history="1">
        <w:r w:rsidRPr="003E60A8">
          <w:rPr>
            <w:sz w:val="28"/>
            <w:szCs w:val="28"/>
            <w:lang w:val="uk-UA"/>
          </w:rPr>
          <w:t>Єдиних правил ремонту і утримання автомобільних доріг, вулиць, залізничних переїздів, правил користування ними та охорони</w:t>
        </w:r>
      </w:hyperlink>
      <w:r w:rsidRPr="003E60A8">
        <w:rPr>
          <w:sz w:val="28"/>
          <w:szCs w:val="28"/>
          <w:lang w:val="uk-UA"/>
        </w:rPr>
        <w:t xml:space="preserve">, затверджених постановою </w:t>
      </w:r>
      <w:r w:rsidRPr="003E60A8">
        <w:rPr>
          <w:sz w:val="28"/>
          <w:szCs w:val="28"/>
          <w:lang w:val="uk-UA"/>
        </w:rPr>
        <w:lastRenderedPageBreak/>
        <w:t>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CF1A93" w:rsidRPr="003E60A8" w:rsidRDefault="00CF1A93" w:rsidP="00CF1A93">
      <w:pPr>
        <w:shd w:val="clear" w:color="auto" w:fill="FFFFFF"/>
        <w:spacing w:after="150"/>
        <w:ind w:firstLine="709"/>
        <w:jc w:val="both"/>
        <w:rPr>
          <w:sz w:val="28"/>
          <w:szCs w:val="28"/>
          <w:lang w:val="uk-UA"/>
        </w:rPr>
      </w:pPr>
      <w:bookmarkStart w:id="154" w:name="n180"/>
      <w:bookmarkEnd w:id="154"/>
      <w:r w:rsidRPr="003E60A8">
        <w:rPr>
          <w:sz w:val="28"/>
          <w:szCs w:val="28"/>
          <w:lang w:val="uk-UA"/>
        </w:rPr>
        <w:t>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CF1A93" w:rsidRPr="003E60A8" w:rsidRDefault="00CF1A93" w:rsidP="00CF1A93">
      <w:pPr>
        <w:shd w:val="clear" w:color="auto" w:fill="FFFFFF"/>
        <w:spacing w:after="150"/>
        <w:ind w:firstLine="709"/>
        <w:jc w:val="both"/>
        <w:rPr>
          <w:sz w:val="28"/>
          <w:szCs w:val="28"/>
          <w:lang w:val="uk-UA"/>
        </w:rPr>
      </w:pPr>
      <w:bookmarkStart w:id="155" w:name="n181"/>
      <w:bookmarkEnd w:id="155"/>
      <w:r w:rsidRPr="003E60A8">
        <w:rPr>
          <w:sz w:val="28"/>
          <w:szCs w:val="28"/>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CF1A93" w:rsidRPr="003E60A8" w:rsidRDefault="00CF1A93" w:rsidP="00CF1A93">
      <w:pPr>
        <w:shd w:val="clear" w:color="auto" w:fill="FFFFFF"/>
        <w:spacing w:after="150"/>
        <w:ind w:firstLine="709"/>
        <w:jc w:val="both"/>
        <w:rPr>
          <w:sz w:val="28"/>
          <w:szCs w:val="28"/>
          <w:lang w:val="uk-UA"/>
        </w:rPr>
      </w:pPr>
      <w:bookmarkStart w:id="156" w:name="n182"/>
      <w:bookmarkEnd w:id="156"/>
      <w:r w:rsidRPr="003E60A8">
        <w:rPr>
          <w:sz w:val="28"/>
          <w:szCs w:val="28"/>
          <w:lang w:val="uk-UA"/>
        </w:rPr>
        <w:t>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CF1A93" w:rsidRPr="003E60A8" w:rsidRDefault="00CF1A93" w:rsidP="00CF1A93">
      <w:pPr>
        <w:shd w:val="clear" w:color="auto" w:fill="FFFFFF"/>
        <w:spacing w:after="150"/>
        <w:ind w:firstLine="709"/>
        <w:jc w:val="both"/>
        <w:rPr>
          <w:sz w:val="28"/>
          <w:szCs w:val="28"/>
          <w:lang w:val="uk-UA"/>
        </w:rPr>
      </w:pPr>
      <w:bookmarkStart w:id="157" w:name="n183"/>
      <w:bookmarkEnd w:id="157"/>
      <w:r w:rsidRPr="003E60A8">
        <w:rPr>
          <w:sz w:val="28"/>
          <w:szCs w:val="28"/>
          <w:lang w:val="uk-UA"/>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CF1A93" w:rsidRPr="003E60A8" w:rsidRDefault="00CF1A93" w:rsidP="00CF1A93">
      <w:pPr>
        <w:shd w:val="clear" w:color="auto" w:fill="FFFFFF"/>
        <w:spacing w:after="150"/>
        <w:ind w:firstLine="709"/>
        <w:jc w:val="both"/>
        <w:rPr>
          <w:sz w:val="28"/>
          <w:szCs w:val="28"/>
          <w:lang w:val="uk-UA"/>
        </w:rPr>
      </w:pPr>
      <w:bookmarkStart w:id="158" w:name="n184"/>
      <w:bookmarkEnd w:id="158"/>
      <w:r w:rsidRPr="003E60A8">
        <w:rPr>
          <w:sz w:val="28"/>
          <w:szCs w:val="28"/>
          <w:lang w:val="uk-UA"/>
        </w:rPr>
        <w:t>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CF1A93" w:rsidRPr="003E60A8" w:rsidRDefault="00CF1A93" w:rsidP="00CF1A93">
      <w:pPr>
        <w:shd w:val="clear" w:color="auto" w:fill="FFFFFF"/>
        <w:spacing w:after="150"/>
        <w:ind w:firstLine="709"/>
        <w:jc w:val="both"/>
        <w:rPr>
          <w:sz w:val="28"/>
          <w:szCs w:val="28"/>
          <w:lang w:val="uk-UA"/>
        </w:rPr>
      </w:pPr>
      <w:bookmarkStart w:id="159" w:name="n185"/>
      <w:bookmarkEnd w:id="159"/>
      <w:r w:rsidRPr="003E60A8">
        <w:rPr>
          <w:sz w:val="28"/>
          <w:szCs w:val="28"/>
          <w:lang w:val="uk-UA"/>
        </w:rPr>
        <w:t>5. Розміщення тимчасових споруд (далі - ТС) торговельного, побутового, соціально-культурного чи іншого призначення для здійснення підприємницької діяльн</w:t>
      </w:r>
      <w:r w:rsidR="00F426CC" w:rsidRPr="003E60A8">
        <w:rPr>
          <w:sz w:val="28"/>
          <w:szCs w:val="28"/>
          <w:lang w:val="uk-UA"/>
        </w:rPr>
        <w:t xml:space="preserve">ості здійснюється відповідно до </w:t>
      </w:r>
      <w:hyperlink r:id="rId53" w:tgtFrame="_blank" w:history="1">
        <w:r w:rsidRPr="003E60A8">
          <w:rPr>
            <w:sz w:val="28"/>
            <w:szCs w:val="28"/>
            <w:lang w:val="uk-UA"/>
          </w:rPr>
          <w:t>Порядку розміщення тимчасових споруд для провадження підприємницької діяльності</w:t>
        </w:r>
      </w:hyperlink>
      <w:r w:rsidRPr="003E60A8">
        <w:rPr>
          <w:sz w:val="28"/>
          <w:szCs w:val="28"/>
          <w:lang w:val="uk-UA"/>
        </w:rPr>
        <w:t>,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w:t>
      </w:r>
      <w:r w:rsidR="00F426CC" w:rsidRPr="003E60A8">
        <w:rPr>
          <w:sz w:val="28"/>
          <w:szCs w:val="28"/>
          <w:lang w:val="uk-UA"/>
        </w:rPr>
        <w:t xml:space="preserve">а 2011 року за № 1330/20068, та </w:t>
      </w:r>
      <w:hyperlink r:id="rId54" w:anchor="n14" w:tgtFrame="_blank" w:history="1">
        <w:r w:rsidRPr="003E60A8">
          <w:rPr>
            <w:sz w:val="28"/>
            <w:szCs w:val="28"/>
            <w:lang w:val="uk-UA"/>
          </w:rPr>
          <w:t>Правил пожежної безпеки в Україні</w:t>
        </w:r>
      </w:hyperlink>
      <w:r w:rsidRPr="003E60A8">
        <w:rPr>
          <w:sz w:val="28"/>
          <w:szCs w:val="28"/>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CF1A93" w:rsidRPr="003E60A8" w:rsidRDefault="00CF1A93" w:rsidP="00CF1A93">
      <w:pPr>
        <w:shd w:val="clear" w:color="auto" w:fill="FFFFFF"/>
        <w:spacing w:after="150"/>
        <w:ind w:firstLine="709"/>
        <w:jc w:val="both"/>
        <w:rPr>
          <w:sz w:val="28"/>
          <w:szCs w:val="28"/>
          <w:lang w:val="uk-UA"/>
        </w:rPr>
      </w:pPr>
      <w:bookmarkStart w:id="160" w:name="n186"/>
      <w:bookmarkEnd w:id="160"/>
      <w:r w:rsidRPr="003E60A8">
        <w:rPr>
          <w:sz w:val="28"/>
          <w:szCs w:val="28"/>
          <w:lang w:val="uk-UA"/>
        </w:rPr>
        <w:t>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CF1A93" w:rsidRPr="003E60A8" w:rsidRDefault="00CF1A93" w:rsidP="00CF1A93">
      <w:pPr>
        <w:shd w:val="clear" w:color="auto" w:fill="FFFFFF"/>
        <w:spacing w:after="150"/>
        <w:ind w:firstLine="709"/>
        <w:jc w:val="both"/>
        <w:rPr>
          <w:sz w:val="28"/>
          <w:szCs w:val="28"/>
          <w:lang w:val="uk-UA"/>
        </w:rPr>
      </w:pPr>
      <w:bookmarkStart w:id="161" w:name="n187"/>
      <w:bookmarkEnd w:id="161"/>
      <w:r w:rsidRPr="003E60A8">
        <w:rPr>
          <w:sz w:val="28"/>
          <w:szCs w:val="28"/>
          <w:lang w:val="uk-UA"/>
        </w:rPr>
        <w:t>7.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CF1A93" w:rsidRPr="003E60A8" w:rsidRDefault="00CF1A93" w:rsidP="00CF1A93">
      <w:pPr>
        <w:shd w:val="clear" w:color="auto" w:fill="FFFFFF"/>
        <w:spacing w:after="150"/>
        <w:ind w:firstLine="709"/>
        <w:jc w:val="both"/>
        <w:rPr>
          <w:sz w:val="28"/>
          <w:szCs w:val="28"/>
          <w:lang w:val="uk-UA"/>
        </w:rPr>
      </w:pPr>
      <w:bookmarkStart w:id="162" w:name="n188"/>
      <w:bookmarkEnd w:id="162"/>
      <w:r w:rsidRPr="003E60A8">
        <w:rPr>
          <w:sz w:val="28"/>
          <w:szCs w:val="28"/>
          <w:lang w:val="uk-UA"/>
        </w:rPr>
        <w:lastRenderedPageBreak/>
        <w:t>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CF1A93" w:rsidRPr="003E60A8" w:rsidRDefault="00CF1A93" w:rsidP="00CF1A93">
      <w:pPr>
        <w:shd w:val="clear" w:color="auto" w:fill="FFFFFF"/>
        <w:spacing w:after="150"/>
        <w:ind w:firstLine="709"/>
        <w:jc w:val="both"/>
        <w:rPr>
          <w:sz w:val="28"/>
          <w:szCs w:val="28"/>
          <w:lang w:val="uk-UA"/>
        </w:rPr>
      </w:pPr>
      <w:bookmarkStart w:id="163" w:name="n189"/>
      <w:bookmarkEnd w:id="163"/>
      <w:r w:rsidRPr="003E60A8">
        <w:rPr>
          <w:sz w:val="28"/>
          <w:szCs w:val="28"/>
          <w:lang w:val="uk-UA"/>
        </w:rPr>
        <w:t>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64" w:name="n190"/>
      <w:bookmarkEnd w:id="164"/>
      <w:r w:rsidRPr="003E60A8">
        <w:rPr>
          <w:b/>
          <w:sz w:val="28"/>
          <w:szCs w:val="28"/>
          <w:lang w:val="uk-UA"/>
        </w:rPr>
        <w:t>ІХ. Порядок здійснення самоврядного контролю у сфері благоустрою на території громади</w:t>
      </w:r>
    </w:p>
    <w:p w:rsidR="00CF1A93" w:rsidRPr="003E60A8" w:rsidRDefault="00CF1A93" w:rsidP="00CF1A93">
      <w:pPr>
        <w:shd w:val="clear" w:color="auto" w:fill="FFFFFF"/>
        <w:spacing w:after="150"/>
        <w:ind w:firstLine="709"/>
        <w:jc w:val="both"/>
        <w:rPr>
          <w:sz w:val="28"/>
          <w:szCs w:val="28"/>
          <w:lang w:val="uk-UA"/>
        </w:rPr>
      </w:pPr>
      <w:bookmarkStart w:id="165" w:name="n191"/>
      <w:bookmarkEnd w:id="165"/>
      <w:r w:rsidRPr="003E60A8">
        <w:rPr>
          <w:sz w:val="28"/>
          <w:szCs w:val="28"/>
          <w:lang w:val="uk-UA"/>
        </w:rPr>
        <w:t xml:space="preserve">1. Контроль у сфері благоустрою населених пунктів Новотроїцької селищної </w:t>
      </w:r>
      <w:r w:rsidR="00F92960" w:rsidRPr="003E60A8">
        <w:rPr>
          <w:sz w:val="28"/>
          <w:szCs w:val="28"/>
          <w:lang w:val="uk-UA"/>
        </w:rPr>
        <w:t xml:space="preserve">територіальної громади </w:t>
      </w:r>
      <w:r w:rsidRPr="003E60A8">
        <w:rPr>
          <w:sz w:val="28"/>
          <w:szCs w:val="28"/>
          <w:lang w:val="uk-UA"/>
        </w:rPr>
        <w:t xml:space="preserve">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w:t>
      </w:r>
      <w:r w:rsidR="00F426CC" w:rsidRPr="003E60A8">
        <w:rPr>
          <w:sz w:val="28"/>
          <w:szCs w:val="28"/>
          <w:lang w:val="uk-UA"/>
        </w:rPr>
        <w:t xml:space="preserve">особами без громадянства, вимог </w:t>
      </w:r>
      <w:hyperlink r:id="rId55" w:tgtFrame="_blank" w:history="1">
        <w:r w:rsidRPr="003E60A8">
          <w:rPr>
            <w:sz w:val="28"/>
            <w:szCs w:val="28"/>
            <w:lang w:val="uk-UA"/>
          </w:rPr>
          <w:t>Закону України</w:t>
        </w:r>
      </w:hyperlink>
      <w:r w:rsidR="00F426CC" w:rsidRPr="003E60A8">
        <w:rPr>
          <w:sz w:val="28"/>
          <w:szCs w:val="28"/>
          <w:lang w:val="uk-UA"/>
        </w:rPr>
        <w:t xml:space="preserve"> </w:t>
      </w:r>
      <w:r w:rsidRPr="003E60A8">
        <w:rPr>
          <w:sz w:val="28"/>
          <w:szCs w:val="28"/>
          <w:lang w:val="uk-UA"/>
        </w:rPr>
        <w:t>«Про благоустрій населених пунктів», інших нормативно-правових актів, у тому числі цих Правил.</w:t>
      </w:r>
    </w:p>
    <w:p w:rsidR="00CF1A93" w:rsidRPr="003E60A8" w:rsidRDefault="00CF1A93" w:rsidP="00CF1A93">
      <w:pPr>
        <w:shd w:val="clear" w:color="auto" w:fill="FFFFFF"/>
        <w:spacing w:after="150"/>
        <w:ind w:firstLine="709"/>
        <w:jc w:val="both"/>
        <w:rPr>
          <w:sz w:val="28"/>
          <w:szCs w:val="28"/>
          <w:lang w:val="uk-UA"/>
        </w:rPr>
      </w:pPr>
      <w:bookmarkStart w:id="166" w:name="n192"/>
      <w:bookmarkEnd w:id="166"/>
      <w:r w:rsidRPr="003E60A8">
        <w:rPr>
          <w:sz w:val="28"/>
          <w:szCs w:val="28"/>
          <w:lang w:val="uk-UA"/>
        </w:rPr>
        <w:t>2. Самоврядний контроль за станом благоустрою громади здійснюється відповідно до </w:t>
      </w:r>
      <w:hyperlink r:id="rId56" w:tgtFrame="_blank" w:history="1">
        <w:r w:rsidRPr="003E60A8">
          <w:rPr>
            <w:sz w:val="28"/>
            <w:szCs w:val="28"/>
            <w:lang w:val="uk-UA"/>
          </w:rPr>
          <w:t>статті 40</w:t>
        </w:r>
      </w:hyperlink>
      <w:r w:rsidR="00F426CC" w:rsidRPr="003E60A8">
        <w:rPr>
          <w:sz w:val="28"/>
          <w:szCs w:val="28"/>
          <w:lang w:val="uk-UA"/>
        </w:rPr>
        <w:t xml:space="preserve"> </w:t>
      </w:r>
      <w:r w:rsidRPr="003E60A8">
        <w:rPr>
          <w:sz w:val="28"/>
          <w:szCs w:val="28"/>
          <w:lang w:val="uk-UA"/>
        </w:rPr>
        <w:t>Закону України «Про благоустрій населених пунктів».</w:t>
      </w:r>
    </w:p>
    <w:p w:rsidR="00CF1A93" w:rsidRPr="003E60A8" w:rsidRDefault="00CF1A93" w:rsidP="00CF1A93">
      <w:pPr>
        <w:ind w:firstLine="709"/>
        <w:jc w:val="both"/>
        <w:rPr>
          <w:sz w:val="28"/>
          <w:szCs w:val="28"/>
          <w:lang w:val="uk-UA"/>
        </w:rPr>
      </w:pPr>
      <w:bookmarkStart w:id="167" w:name="n193"/>
      <w:bookmarkEnd w:id="167"/>
      <w:r w:rsidRPr="003E60A8">
        <w:rPr>
          <w:sz w:val="28"/>
          <w:szCs w:val="28"/>
          <w:lang w:val="uk-UA"/>
        </w:rPr>
        <w:t xml:space="preserve">3. Контроль за станом благоустрою населених пунктів Новотроїцької селищної </w:t>
      </w:r>
      <w:r w:rsidR="00F92960" w:rsidRPr="003E60A8">
        <w:rPr>
          <w:sz w:val="28"/>
          <w:szCs w:val="28"/>
          <w:lang w:val="uk-UA"/>
        </w:rPr>
        <w:t>територіальної громади</w:t>
      </w:r>
      <w:r w:rsidRPr="003E60A8">
        <w:rPr>
          <w:sz w:val="28"/>
          <w:szCs w:val="28"/>
          <w:lang w:val="uk-UA"/>
        </w:rPr>
        <w:t>, виконанням цих Правил, у тому числі охорону зелених насаджень, створення місць відпочинку громадян, контроль за утриманням в належному стані закріплених за підприємствами, установами, організаціями територій селищна рада покладає на уповноважених Новотроїцькою селищною радою осіб.</w:t>
      </w:r>
    </w:p>
    <w:p w:rsidR="00CF1A93" w:rsidRPr="003E60A8" w:rsidRDefault="00CF1A93" w:rsidP="00CF1A93">
      <w:pPr>
        <w:shd w:val="clear" w:color="auto" w:fill="FFFFFF"/>
        <w:spacing w:after="150"/>
        <w:ind w:firstLine="709"/>
        <w:jc w:val="both"/>
        <w:rPr>
          <w:sz w:val="28"/>
          <w:szCs w:val="28"/>
          <w:lang w:val="uk-UA"/>
        </w:rPr>
      </w:pPr>
      <w:bookmarkStart w:id="168" w:name="n194"/>
      <w:bookmarkEnd w:id="168"/>
      <w:r w:rsidRPr="003E60A8">
        <w:rPr>
          <w:sz w:val="28"/>
          <w:szCs w:val="28"/>
          <w:lang w:val="uk-UA"/>
        </w:rPr>
        <w:t>4. Громадський контроль у сфері благоустрою на території громади  здійснюється відповідно до</w:t>
      </w:r>
      <w:r w:rsidR="00C318FD" w:rsidRPr="003E60A8">
        <w:rPr>
          <w:sz w:val="28"/>
          <w:szCs w:val="28"/>
          <w:lang w:val="uk-UA"/>
        </w:rPr>
        <w:t xml:space="preserve"> </w:t>
      </w:r>
      <w:hyperlink r:id="rId57" w:tgtFrame="_blank" w:history="1">
        <w:r w:rsidRPr="003E60A8">
          <w:rPr>
            <w:sz w:val="28"/>
            <w:szCs w:val="28"/>
            <w:lang w:val="uk-UA"/>
          </w:rPr>
          <w:t>статті 41</w:t>
        </w:r>
      </w:hyperlink>
      <w:r w:rsidR="00C318FD" w:rsidRPr="003E60A8">
        <w:rPr>
          <w:sz w:val="28"/>
          <w:szCs w:val="28"/>
          <w:lang w:val="uk-UA"/>
        </w:rPr>
        <w:t xml:space="preserve"> </w:t>
      </w:r>
      <w:r w:rsidRPr="003E60A8">
        <w:rPr>
          <w:sz w:val="28"/>
          <w:szCs w:val="28"/>
          <w:lang w:val="uk-UA"/>
        </w:rPr>
        <w:t>Закону України «Про благоустрій населених пунктів».</w:t>
      </w:r>
    </w:p>
    <w:p w:rsidR="00CF1A93" w:rsidRPr="003E60A8" w:rsidRDefault="00CF1A93" w:rsidP="00CF1A93">
      <w:pPr>
        <w:shd w:val="clear" w:color="auto" w:fill="FFFFFF"/>
        <w:spacing w:before="150" w:after="150"/>
        <w:ind w:left="450" w:right="450" w:firstLine="709"/>
        <w:jc w:val="center"/>
        <w:rPr>
          <w:b/>
          <w:sz w:val="28"/>
          <w:szCs w:val="28"/>
          <w:lang w:val="uk-UA"/>
        </w:rPr>
      </w:pPr>
      <w:bookmarkStart w:id="169" w:name="n195"/>
      <w:bookmarkEnd w:id="169"/>
      <w:r w:rsidRPr="003E60A8">
        <w:rPr>
          <w:b/>
          <w:sz w:val="28"/>
          <w:szCs w:val="28"/>
          <w:lang w:val="uk-UA"/>
        </w:rPr>
        <w:t>Х. Вимоги до здійснення благоустрою та утримання прибудинкової території</w:t>
      </w:r>
    </w:p>
    <w:p w:rsidR="00CF1A93" w:rsidRPr="003E60A8" w:rsidRDefault="00CF1A93" w:rsidP="00CF1A93">
      <w:pPr>
        <w:shd w:val="clear" w:color="auto" w:fill="FFFFFF"/>
        <w:spacing w:after="150"/>
        <w:ind w:firstLine="709"/>
        <w:jc w:val="both"/>
        <w:rPr>
          <w:sz w:val="28"/>
          <w:szCs w:val="28"/>
          <w:lang w:val="uk-UA"/>
        </w:rPr>
      </w:pPr>
      <w:bookmarkStart w:id="170" w:name="n196"/>
      <w:bookmarkEnd w:id="170"/>
      <w:r w:rsidRPr="003E60A8">
        <w:rPr>
          <w:sz w:val="28"/>
          <w:szCs w:val="28"/>
          <w:lang w:val="uk-UA"/>
        </w:rPr>
        <w:t>1. Утримання прибудинкової території здійснюється з дотриманням вимог</w:t>
      </w:r>
      <w:r w:rsidR="00C318FD" w:rsidRPr="003E60A8">
        <w:rPr>
          <w:sz w:val="28"/>
          <w:szCs w:val="28"/>
          <w:lang w:val="uk-UA"/>
        </w:rPr>
        <w:t xml:space="preserve"> </w:t>
      </w:r>
      <w:hyperlink r:id="rId58" w:tgtFrame="_blank" w:history="1">
        <w:r w:rsidRPr="003E60A8">
          <w:rPr>
            <w:sz w:val="28"/>
            <w:szCs w:val="28"/>
            <w:lang w:val="uk-UA"/>
          </w:rPr>
          <w:t>Правил утримання жилих будинків та прибудинкових територій</w:t>
        </w:r>
      </w:hyperlink>
      <w:r w:rsidRPr="003E60A8">
        <w:rPr>
          <w:sz w:val="28"/>
          <w:szCs w:val="28"/>
          <w:lang w:val="uk-UA"/>
        </w:rPr>
        <w:t>,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Б.2.2 – 12:2019 «Планування та забудова територій».</w:t>
      </w:r>
    </w:p>
    <w:p w:rsidR="00CF1A93" w:rsidRPr="003E60A8" w:rsidRDefault="00CF1A93" w:rsidP="00CF1A93">
      <w:pPr>
        <w:shd w:val="clear" w:color="auto" w:fill="FFFFFF"/>
        <w:spacing w:after="150"/>
        <w:ind w:firstLine="709"/>
        <w:jc w:val="both"/>
        <w:rPr>
          <w:sz w:val="28"/>
          <w:szCs w:val="28"/>
          <w:lang w:val="uk-UA"/>
        </w:rPr>
      </w:pPr>
      <w:bookmarkStart w:id="171" w:name="n197"/>
      <w:bookmarkEnd w:id="171"/>
      <w:r w:rsidRPr="003E60A8">
        <w:rPr>
          <w:sz w:val="28"/>
          <w:szCs w:val="28"/>
          <w:lang w:val="uk-UA"/>
        </w:rPr>
        <w:t xml:space="preserve">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w:t>
      </w:r>
      <w:r w:rsidRPr="003E60A8">
        <w:rPr>
          <w:sz w:val="28"/>
          <w:szCs w:val="28"/>
          <w:lang w:val="uk-UA"/>
        </w:rPr>
        <w:lastRenderedPageBreak/>
        <w:t>Міністерства регіонального розвитку, будівництва та житлово-комунального господарства України від 26 лютого 2014 року </w:t>
      </w:r>
      <w:hyperlink r:id="rId59" w:tgtFrame="_blank" w:history="1">
        <w:r w:rsidRPr="003E60A8">
          <w:rPr>
            <w:sz w:val="28"/>
            <w:szCs w:val="28"/>
            <w:lang w:val="uk-UA"/>
          </w:rPr>
          <w:t>№ 56</w:t>
        </w:r>
      </w:hyperlink>
      <w:r w:rsidRPr="003E60A8">
        <w:rPr>
          <w:sz w:val="28"/>
          <w:szCs w:val="28"/>
          <w:lang w:val="uk-UA"/>
        </w:rPr>
        <w:t>.</w:t>
      </w:r>
    </w:p>
    <w:p w:rsidR="00CF1A93" w:rsidRPr="003E60A8" w:rsidRDefault="00CF1A93" w:rsidP="00CF1A93">
      <w:pPr>
        <w:shd w:val="clear" w:color="auto" w:fill="FFFFFF"/>
        <w:spacing w:after="150"/>
        <w:ind w:firstLine="709"/>
        <w:jc w:val="both"/>
        <w:rPr>
          <w:sz w:val="28"/>
          <w:szCs w:val="28"/>
          <w:lang w:val="uk-UA"/>
        </w:rPr>
      </w:pPr>
      <w:bookmarkStart w:id="172" w:name="n198"/>
      <w:bookmarkEnd w:id="172"/>
      <w:r w:rsidRPr="003E60A8">
        <w:rPr>
          <w:sz w:val="28"/>
          <w:szCs w:val="28"/>
          <w:lang w:val="uk-UA"/>
        </w:rPr>
        <w:t>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CF1A93" w:rsidRPr="003E60A8" w:rsidRDefault="00CF1A93" w:rsidP="00CF1A93">
      <w:pPr>
        <w:shd w:val="clear" w:color="auto" w:fill="FFFFFF"/>
        <w:spacing w:after="150"/>
        <w:ind w:firstLine="709"/>
        <w:jc w:val="both"/>
        <w:rPr>
          <w:sz w:val="28"/>
          <w:szCs w:val="28"/>
          <w:lang w:val="uk-UA"/>
        </w:rPr>
      </w:pPr>
      <w:bookmarkStart w:id="173" w:name="n199"/>
      <w:bookmarkEnd w:id="173"/>
      <w:r w:rsidRPr="003E60A8">
        <w:rPr>
          <w:sz w:val="28"/>
          <w:szCs w:val="28"/>
          <w:lang w:val="uk-UA"/>
        </w:rPr>
        <w:t>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CF1A93" w:rsidRPr="003E60A8" w:rsidRDefault="00CF1A93" w:rsidP="00CF1A93">
      <w:pPr>
        <w:shd w:val="clear" w:color="auto" w:fill="FFFFFF"/>
        <w:spacing w:after="150"/>
        <w:ind w:firstLine="709"/>
        <w:jc w:val="both"/>
        <w:rPr>
          <w:sz w:val="28"/>
          <w:szCs w:val="28"/>
          <w:lang w:val="uk-UA"/>
        </w:rPr>
      </w:pPr>
      <w:bookmarkStart w:id="174" w:name="n200"/>
      <w:bookmarkEnd w:id="174"/>
      <w:r w:rsidRPr="003E60A8">
        <w:rPr>
          <w:sz w:val="28"/>
          <w:szCs w:val="28"/>
          <w:lang w:val="uk-UA"/>
        </w:rPr>
        <w:t>4. Забороняється складати опале листя на прибудинкових територіях, а також поряд з контейнерними майданчиками.</w:t>
      </w:r>
    </w:p>
    <w:p w:rsidR="00CF1A93" w:rsidRPr="003E60A8" w:rsidRDefault="00CF1A93" w:rsidP="00CF1A93">
      <w:pPr>
        <w:shd w:val="clear" w:color="auto" w:fill="FFFFFF"/>
        <w:spacing w:after="150"/>
        <w:ind w:firstLine="709"/>
        <w:jc w:val="both"/>
        <w:rPr>
          <w:sz w:val="28"/>
          <w:szCs w:val="28"/>
          <w:lang w:val="uk-UA"/>
        </w:rPr>
      </w:pPr>
      <w:bookmarkStart w:id="175" w:name="n201"/>
      <w:bookmarkEnd w:id="175"/>
      <w:r w:rsidRPr="003E60A8">
        <w:rPr>
          <w:sz w:val="28"/>
          <w:szCs w:val="28"/>
          <w:lang w:val="uk-UA"/>
        </w:rPr>
        <w:t>5.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CF1A93" w:rsidRPr="003E60A8" w:rsidRDefault="00CF1A93" w:rsidP="00C318FD">
      <w:pPr>
        <w:shd w:val="clear" w:color="auto" w:fill="FFFFFF"/>
        <w:spacing w:after="150"/>
        <w:ind w:firstLine="708"/>
        <w:jc w:val="both"/>
        <w:rPr>
          <w:sz w:val="28"/>
          <w:szCs w:val="28"/>
          <w:lang w:val="uk-UA"/>
        </w:rPr>
      </w:pPr>
      <w:bookmarkStart w:id="176" w:name="n202"/>
      <w:bookmarkEnd w:id="176"/>
      <w:r w:rsidRPr="003E60A8">
        <w:rPr>
          <w:sz w:val="28"/>
          <w:szCs w:val="28"/>
          <w:lang w:val="uk-UA"/>
        </w:rPr>
        <w:t>6.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rsidR="00CF1A93" w:rsidRPr="003E60A8" w:rsidRDefault="00CF1A93" w:rsidP="00CF1A93">
      <w:pPr>
        <w:spacing w:after="100" w:afterAutospacing="1"/>
        <w:ind w:firstLine="709"/>
        <w:jc w:val="both"/>
        <w:rPr>
          <w:b/>
          <w:sz w:val="28"/>
          <w:szCs w:val="28"/>
          <w:lang w:val="uk-UA"/>
        </w:rPr>
      </w:pPr>
      <w:r w:rsidRPr="003E60A8">
        <w:rPr>
          <w:sz w:val="28"/>
          <w:szCs w:val="28"/>
          <w:lang w:val="uk-UA"/>
        </w:rPr>
        <w:t xml:space="preserve"> </w:t>
      </w:r>
    </w:p>
    <w:p w:rsidR="00CF1A93" w:rsidRPr="003E60A8" w:rsidRDefault="00CF1A93" w:rsidP="00CF1A93">
      <w:pPr>
        <w:shd w:val="clear" w:color="auto" w:fill="FFFFFF"/>
        <w:spacing w:after="150"/>
        <w:ind w:firstLine="709"/>
        <w:jc w:val="both"/>
        <w:rPr>
          <w:sz w:val="28"/>
          <w:szCs w:val="28"/>
          <w:lang w:val="uk-UA"/>
        </w:rPr>
      </w:pPr>
    </w:p>
    <w:p w:rsidR="00CF1A93" w:rsidRPr="003E60A8" w:rsidRDefault="00C318FD" w:rsidP="00CF1A93">
      <w:pPr>
        <w:jc w:val="both"/>
        <w:rPr>
          <w:sz w:val="28"/>
          <w:szCs w:val="28"/>
          <w:lang w:val="uk-UA"/>
        </w:rPr>
      </w:pPr>
      <w:r w:rsidRPr="003E60A8">
        <w:rPr>
          <w:sz w:val="28"/>
          <w:szCs w:val="28"/>
          <w:lang w:val="uk-UA"/>
        </w:rPr>
        <w:t>Секретар селищної ради</w:t>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00CF1A93" w:rsidRPr="003E60A8">
        <w:rPr>
          <w:sz w:val="28"/>
          <w:szCs w:val="28"/>
          <w:lang w:val="uk-UA"/>
        </w:rPr>
        <w:t>Ігор КРИВОНОГОВ</w:t>
      </w:r>
    </w:p>
    <w:p w:rsidR="00CF1A93" w:rsidRPr="003E60A8" w:rsidRDefault="00CF1A93" w:rsidP="00CF1A93">
      <w:pPr>
        <w:shd w:val="clear" w:color="auto" w:fill="FFFFFF"/>
        <w:spacing w:after="150"/>
        <w:jc w:val="both"/>
        <w:rPr>
          <w:sz w:val="28"/>
          <w:szCs w:val="28"/>
          <w:lang w:val="uk-UA"/>
        </w:rPr>
      </w:pPr>
    </w:p>
    <w:p w:rsidR="00CF1A93" w:rsidRPr="003E60A8" w:rsidRDefault="00CF1A93" w:rsidP="00CF1A93">
      <w:pPr>
        <w:shd w:val="clear" w:color="auto" w:fill="FFFFFF"/>
        <w:spacing w:after="150"/>
        <w:jc w:val="both"/>
        <w:rPr>
          <w:sz w:val="28"/>
          <w:szCs w:val="28"/>
          <w:lang w:val="uk-UA"/>
        </w:rPr>
      </w:pPr>
    </w:p>
    <w:p w:rsidR="00CF1A93" w:rsidRPr="003E60A8" w:rsidRDefault="00CF1A93" w:rsidP="00CF1A93">
      <w:pPr>
        <w:shd w:val="clear" w:color="auto" w:fill="FFFFFF"/>
        <w:spacing w:after="150"/>
        <w:jc w:val="both"/>
        <w:rPr>
          <w:sz w:val="28"/>
          <w:szCs w:val="28"/>
          <w:lang w:val="uk-UA"/>
        </w:rPr>
      </w:pPr>
    </w:p>
    <w:p w:rsidR="00CF1A93" w:rsidRPr="003E60A8" w:rsidRDefault="00CF1A93" w:rsidP="00CF1A93">
      <w:pPr>
        <w:shd w:val="clear" w:color="auto" w:fill="FFFFFF"/>
        <w:spacing w:after="150"/>
        <w:jc w:val="both"/>
        <w:rPr>
          <w:sz w:val="28"/>
          <w:szCs w:val="28"/>
          <w:lang w:val="uk-UA"/>
        </w:rPr>
      </w:pPr>
    </w:p>
    <w:p w:rsidR="00CF1A93" w:rsidRPr="003E60A8" w:rsidRDefault="00CF1A93" w:rsidP="00CF1A93">
      <w:pPr>
        <w:shd w:val="clear" w:color="auto" w:fill="FFFFFF"/>
        <w:spacing w:after="150"/>
        <w:jc w:val="both"/>
        <w:rPr>
          <w:sz w:val="28"/>
          <w:szCs w:val="28"/>
          <w:lang w:val="uk-UA"/>
        </w:rPr>
      </w:pPr>
    </w:p>
    <w:p w:rsidR="00C318FD" w:rsidRPr="003E60A8" w:rsidRDefault="00C318FD">
      <w:pPr>
        <w:spacing w:after="200" w:line="276" w:lineRule="auto"/>
        <w:rPr>
          <w:sz w:val="28"/>
          <w:szCs w:val="28"/>
          <w:lang w:val="uk-UA"/>
        </w:rPr>
      </w:pPr>
      <w:r w:rsidRPr="003E60A8">
        <w:rPr>
          <w:sz w:val="28"/>
          <w:szCs w:val="28"/>
          <w:lang w:val="uk-UA"/>
        </w:rPr>
        <w:br w:type="page"/>
      </w:r>
    </w:p>
    <w:p w:rsidR="00CF1A93" w:rsidRPr="003E60A8" w:rsidRDefault="00CF1A93" w:rsidP="00CF1A93">
      <w:pPr>
        <w:shd w:val="clear" w:color="auto" w:fill="FFFFFF"/>
        <w:spacing w:after="150"/>
        <w:jc w:val="both"/>
        <w:rPr>
          <w:sz w:val="28"/>
          <w:szCs w:val="28"/>
          <w:lang w:val="uk-UA"/>
        </w:rPr>
      </w:pPr>
    </w:p>
    <w:tbl>
      <w:tblPr>
        <w:tblW w:w="5000" w:type="pct"/>
        <w:tblCellMar>
          <w:left w:w="0" w:type="dxa"/>
          <w:right w:w="0" w:type="dxa"/>
        </w:tblCellMar>
        <w:tblLook w:val="04A0" w:firstRow="1" w:lastRow="0" w:firstColumn="1" w:lastColumn="0" w:noHBand="0" w:noVBand="1"/>
      </w:tblPr>
      <w:tblGrid>
        <w:gridCol w:w="5528"/>
        <w:gridCol w:w="4110"/>
      </w:tblGrid>
      <w:tr w:rsidR="00CF1A93" w:rsidRPr="003E60A8" w:rsidTr="006F22C2">
        <w:tc>
          <w:tcPr>
            <w:tcW w:w="2868" w:type="pct"/>
            <w:hideMark/>
          </w:tcPr>
          <w:p w:rsidR="00CF1A93" w:rsidRPr="003E60A8" w:rsidRDefault="00CF1A93" w:rsidP="006F22C2">
            <w:pPr>
              <w:spacing w:before="150" w:after="150"/>
              <w:rPr>
                <w:sz w:val="28"/>
                <w:szCs w:val="28"/>
                <w:lang w:val="uk-UA"/>
              </w:rPr>
            </w:pPr>
            <w:bookmarkStart w:id="177" w:name="n203"/>
            <w:bookmarkStart w:id="178" w:name="n209"/>
            <w:bookmarkStart w:id="179" w:name="n204"/>
            <w:bookmarkEnd w:id="177"/>
            <w:bookmarkEnd w:id="178"/>
            <w:bookmarkEnd w:id="179"/>
          </w:p>
        </w:tc>
        <w:tc>
          <w:tcPr>
            <w:tcW w:w="2132" w:type="pct"/>
            <w:hideMark/>
          </w:tcPr>
          <w:p w:rsidR="00CF1A93" w:rsidRPr="003E60A8" w:rsidRDefault="00CF1A93" w:rsidP="00F92960">
            <w:pPr>
              <w:spacing w:before="150" w:after="150"/>
              <w:rPr>
                <w:sz w:val="28"/>
                <w:szCs w:val="28"/>
                <w:lang w:val="uk-UA"/>
              </w:rPr>
            </w:pPr>
            <w:r w:rsidRPr="003E60A8">
              <w:rPr>
                <w:sz w:val="28"/>
                <w:szCs w:val="28"/>
                <w:lang w:val="uk-UA"/>
              </w:rPr>
              <w:t>Додаток</w:t>
            </w:r>
            <w:r w:rsidRPr="003E60A8">
              <w:rPr>
                <w:sz w:val="28"/>
                <w:szCs w:val="28"/>
                <w:lang w:val="uk-UA"/>
              </w:rPr>
              <w:br/>
              <w:t>до Правил благоустрою</w:t>
            </w:r>
            <w:r w:rsidRPr="003E60A8">
              <w:rPr>
                <w:sz w:val="28"/>
                <w:szCs w:val="28"/>
                <w:lang w:val="uk-UA"/>
              </w:rPr>
              <w:br/>
              <w:t xml:space="preserve">на території Новотроїцької селищної </w:t>
            </w:r>
            <w:r w:rsidR="00F92960" w:rsidRPr="003E60A8">
              <w:rPr>
                <w:sz w:val="28"/>
                <w:szCs w:val="28"/>
                <w:lang w:val="uk-UA"/>
              </w:rPr>
              <w:t xml:space="preserve">територіальної громади </w:t>
            </w:r>
            <w:r w:rsidRPr="003E60A8">
              <w:rPr>
                <w:sz w:val="28"/>
                <w:szCs w:val="28"/>
                <w:lang w:val="uk-UA"/>
              </w:rPr>
              <w:t>(пункт 1 розділу VIІ)</w:t>
            </w:r>
          </w:p>
        </w:tc>
      </w:tr>
    </w:tbl>
    <w:p w:rsidR="00CF1A93" w:rsidRPr="003E60A8" w:rsidRDefault="00CF1A93" w:rsidP="00CF1A93">
      <w:pPr>
        <w:shd w:val="clear" w:color="auto" w:fill="FFFFFF"/>
        <w:spacing w:before="150" w:after="150"/>
        <w:ind w:left="450" w:right="450"/>
        <w:jc w:val="center"/>
        <w:rPr>
          <w:sz w:val="28"/>
          <w:szCs w:val="28"/>
          <w:lang w:val="uk-UA"/>
        </w:rPr>
      </w:pPr>
      <w:bookmarkStart w:id="180" w:name="n205"/>
      <w:bookmarkEnd w:id="180"/>
      <w:r w:rsidRPr="003E60A8">
        <w:rPr>
          <w:sz w:val="28"/>
          <w:szCs w:val="28"/>
          <w:lang w:val="uk-UA"/>
        </w:rPr>
        <w:t>МЕЖІ</w:t>
      </w:r>
      <w:r w:rsidRPr="003E60A8">
        <w:rPr>
          <w:sz w:val="28"/>
          <w:szCs w:val="28"/>
          <w:lang w:val="uk-UA"/>
        </w:rPr>
        <w:br/>
        <w:t>утримання прилеглих територій підприємств, установ, організацій</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56"/>
        <w:gridCol w:w="3129"/>
        <w:gridCol w:w="2874"/>
        <w:gridCol w:w="3109"/>
      </w:tblGrid>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C318FD">
            <w:pPr>
              <w:spacing w:before="150" w:after="150"/>
              <w:jc w:val="center"/>
              <w:rPr>
                <w:sz w:val="28"/>
                <w:szCs w:val="28"/>
                <w:lang w:val="uk-UA"/>
              </w:rPr>
            </w:pPr>
            <w:bookmarkStart w:id="181" w:name="n206"/>
            <w:bookmarkEnd w:id="181"/>
            <w:r w:rsidRPr="003E60A8">
              <w:rPr>
                <w:sz w:val="28"/>
                <w:szCs w:val="28"/>
                <w:lang w:val="uk-UA"/>
              </w:rPr>
              <w:t xml:space="preserve">№ </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Прилегла територія</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Суб’єкти господарювання, на яких покладається утримання прилеглої території</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Межі утримання прилеглої території підприємства, установи, організації (не менше)</w:t>
            </w:r>
          </w:p>
        </w:tc>
      </w:tr>
      <w:tr w:rsidR="00CF1A93" w:rsidRPr="003E60A8" w:rsidTr="006F22C2">
        <w:trPr>
          <w:trHeight w:val="285"/>
        </w:trPr>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2</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3</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4</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C318FD">
            <w:pPr>
              <w:spacing w:before="150" w:after="150"/>
              <w:rPr>
                <w:sz w:val="28"/>
                <w:szCs w:val="28"/>
                <w:lang w:val="uk-UA"/>
              </w:rPr>
            </w:pPr>
            <w:r w:rsidRPr="003E60A8">
              <w:rPr>
                <w:sz w:val="28"/>
                <w:szCs w:val="28"/>
                <w:lang w:val="uk-UA"/>
              </w:rPr>
              <w:t>Двори, тротуари, покриття проїзної частини проїздів, прибудинкової території житлового фонду ОСББ</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Об’єднання співвласників багатоквартирного будинку</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20 м від межі відведеної земельної ділянки та до проїжджої частини вулиці</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Власники або користувачі земельних ділянок</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20 м від межі земельної ділянки та до проїжджої частини вулиці</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Території, прилеглі до об’єктів соціальної інфраструктури</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Суб’єкти господарювання, що експлуатують вказані об’єкти</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15 м від межі земельної ділянки до проїжджої частини вулиці</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Території, прилеглі до автозаправних станцій</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Суб’єкти господарювання, що експлуатують вказані об’єкти</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 xml:space="preserve">50 м від межі земельної ділянки, що надана у власність або користування, та до </w:t>
            </w:r>
            <w:r w:rsidRPr="003E60A8">
              <w:rPr>
                <w:sz w:val="28"/>
                <w:szCs w:val="28"/>
                <w:lang w:val="uk-UA"/>
              </w:rPr>
              <w:lastRenderedPageBreak/>
              <w:t>проїжджої частини вулиці</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Суб’єкти господарювання, що експлуатують вказані об’єкти</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20 м від межі земельної ділянки, що надана у власність або користування, та до проїжджої частини вулиці</w:t>
            </w:r>
          </w:p>
        </w:tc>
      </w:tr>
      <w:tr w:rsidR="00CF1A93" w:rsidRPr="003E60A8" w:rsidTr="006F22C2">
        <w:trPr>
          <w:trHeight w:val="1830"/>
        </w:trPr>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Автобусні зупинки та зупинки маршрутних транспортних засобів і стоянки (місця відстою) маршрутних таксі</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Відповідні дорожньо-експлуатаційні підприємства або інші суб’єкти господарювання на договірних засадах</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у радіусі 20 м від периметру споруд та до проїжджої частини вулиці</w:t>
            </w:r>
          </w:p>
        </w:tc>
      </w:tr>
      <w:tr w:rsidR="00CF1A93" w:rsidRPr="003E60A8"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Майданчики для паркування</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Суб’єкти господарювання, які утримують майданчики для паркування</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20 м від периметру споруд та до проїжджої частини вулиці</w:t>
            </w:r>
          </w:p>
        </w:tc>
      </w:tr>
      <w:tr w:rsidR="00CF1A93" w:rsidRPr="00E61273" w:rsidTr="006F22C2">
        <w:tc>
          <w:tcPr>
            <w:tcW w:w="556"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jc w:val="center"/>
              <w:rPr>
                <w:sz w:val="28"/>
                <w:szCs w:val="28"/>
                <w:lang w:val="uk-UA"/>
              </w:rPr>
            </w:pPr>
            <w:r w:rsidRPr="003E60A8">
              <w:rPr>
                <w:sz w:val="28"/>
                <w:szCs w:val="28"/>
                <w:lang w:val="uk-UA"/>
              </w:rPr>
              <w:t>8</w:t>
            </w:r>
          </w:p>
        </w:tc>
        <w:tc>
          <w:tcPr>
            <w:tcW w:w="312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Території, відведені під проектування та забудову</w:t>
            </w:r>
          </w:p>
        </w:tc>
        <w:tc>
          <w:tcPr>
            <w:tcW w:w="2874"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3109" w:type="dxa"/>
            <w:tcBorders>
              <w:top w:val="single" w:sz="6" w:space="0" w:color="000000"/>
              <w:left w:val="single" w:sz="6" w:space="0" w:color="000000"/>
              <w:bottom w:val="single" w:sz="6" w:space="0" w:color="000000"/>
              <w:right w:val="single" w:sz="6" w:space="0" w:color="000000"/>
            </w:tcBorders>
            <w:hideMark/>
          </w:tcPr>
          <w:p w:rsidR="00CF1A93" w:rsidRPr="003E60A8" w:rsidRDefault="00CF1A93" w:rsidP="006F22C2">
            <w:pPr>
              <w:spacing w:before="150" w:after="150"/>
              <w:rPr>
                <w:sz w:val="28"/>
                <w:szCs w:val="28"/>
                <w:lang w:val="uk-UA"/>
              </w:rPr>
            </w:pPr>
            <w:r w:rsidRPr="003E60A8">
              <w:rPr>
                <w:sz w:val="28"/>
                <w:szCs w:val="28"/>
                <w:lang w:val="uk-UA"/>
              </w:rPr>
              <w:t>20 м від межі земельної ділянки, яка відведена під проектування та забудову, та до проїжджої частини вулиці</w:t>
            </w:r>
          </w:p>
        </w:tc>
      </w:tr>
    </w:tbl>
    <w:p w:rsidR="00CF1A93" w:rsidRPr="003E60A8" w:rsidRDefault="00CF1A93" w:rsidP="00CF1A93">
      <w:pPr>
        <w:rPr>
          <w:sz w:val="28"/>
          <w:szCs w:val="28"/>
          <w:lang w:val="uk-UA"/>
        </w:rPr>
      </w:pPr>
    </w:p>
    <w:p w:rsidR="00CF1A93" w:rsidRPr="003E60A8" w:rsidRDefault="00CF1A93" w:rsidP="00CF1A93">
      <w:pPr>
        <w:shd w:val="clear" w:color="auto" w:fill="FFFFFF"/>
        <w:spacing w:after="150"/>
        <w:ind w:firstLine="709"/>
        <w:jc w:val="both"/>
        <w:rPr>
          <w:sz w:val="28"/>
          <w:szCs w:val="28"/>
          <w:lang w:val="uk-UA"/>
        </w:rPr>
      </w:pPr>
    </w:p>
    <w:p w:rsidR="00CF1A93" w:rsidRPr="003E60A8" w:rsidRDefault="00CF1A93" w:rsidP="00CF1A93">
      <w:pPr>
        <w:jc w:val="both"/>
        <w:rPr>
          <w:sz w:val="28"/>
          <w:szCs w:val="28"/>
          <w:lang w:val="uk-UA"/>
        </w:rPr>
      </w:pPr>
      <w:r w:rsidRPr="003E60A8">
        <w:rPr>
          <w:sz w:val="28"/>
          <w:szCs w:val="28"/>
          <w:lang w:val="uk-UA"/>
        </w:rPr>
        <w:t>Секретар селищної ради</w:t>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r>
      <w:r w:rsidRPr="003E60A8">
        <w:rPr>
          <w:sz w:val="28"/>
          <w:szCs w:val="28"/>
          <w:lang w:val="uk-UA"/>
        </w:rPr>
        <w:tab/>
        <w:t>Ігор КРИВОНОГОВ</w:t>
      </w:r>
    </w:p>
    <w:p w:rsidR="00544804" w:rsidRPr="003E60A8" w:rsidRDefault="00544804">
      <w:pPr>
        <w:rPr>
          <w:lang w:val="uk-UA"/>
        </w:rPr>
      </w:pPr>
      <w:bookmarkStart w:id="182" w:name="_GoBack"/>
      <w:bookmarkEnd w:id="182"/>
    </w:p>
    <w:sectPr w:rsidR="00544804" w:rsidRPr="003E60A8" w:rsidSect="00FD076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913"/>
    <w:multiLevelType w:val="multilevel"/>
    <w:tmpl w:val="AB7EB232"/>
    <w:lvl w:ilvl="0">
      <w:start w:val="1"/>
      <w:numFmt w:val="decimal"/>
      <w:lvlText w:val="%1."/>
      <w:lvlJc w:val="left"/>
      <w:pPr>
        <w:ind w:left="450" w:hanging="450"/>
      </w:pPr>
    </w:lvl>
    <w:lvl w:ilvl="1">
      <w:start w:val="1"/>
      <w:numFmt w:val="decimal"/>
      <w:suff w:val="space"/>
      <w:lvlText w:val="%2."/>
      <w:lvlJc w:val="left"/>
      <w:pPr>
        <w:ind w:left="1430" w:hanging="720"/>
      </w:pPr>
      <w:rPr>
        <w:rFonts w:ascii="Times New Roman" w:eastAsia="Times New Roman" w:hAnsi="Times New Roman" w:cs="Times New Roman"/>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 w15:restartNumberingAfterBreak="0">
    <w:nsid w:val="48C85CBE"/>
    <w:multiLevelType w:val="hybridMultilevel"/>
    <w:tmpl w:val="568EF058"/>
    <w:lvl w:ilvl="0" w:tplc="88C4294A">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43"/>
    <w:rsid w:val="0010162F"/>
    <w:rsid w:val="001405F5"/>
    <w:rsid w:val="001744F1"/>
    <w:rsid w:val="00194CE5"/>
    <w:rsid w:val="001D7EC2"/>
    <w:rsid w:val="00330448"/>
    <w:rsid w:val="003E60A8"/>
    <w:rsid w:val="00404F6C"/>
    <w:rsid w:val="00534073"/>
    <w:rsid w:val="00544804"/>
    <w:rsid w:val="005915D8"/>
    <w:rsid w:val="00606BCD"/>
    <w:rsid w:val="006A180D"/>
    <w:rsid w:val="00871473"/>
    <w:rsid w:val="00892843"/>
    <w:rsid w:val="008B3C8B"/>
    <w:rsid w:val="00902C00"/>
    <w:rsid w:val="009845E9"/>
    <w:rsid w:val="00AA5E38"/>
    <w:rsid w:val="00AB3D27"/>
    <w:rsid w:val="00AC03D3"/>
    <w:rsid w:val="00AF3DB8"/>
    <w:rsid w:val="00B72091"/>
    <w:rsid w:val="00C318FD"/>
    <w:rsid w:val="00CF1A93"/>
    <w:rsid w:val="00D57CAD"/>
    <w:rsid w:val="00D73755"/>
    <w:rsid w:val="00E61273"/>
    <w:rsid w:val="00EE25EA"/>
    <w:rsid w:val="00F426CC"/>
    <w:rsid w:val="00F868D8"/>
    <w:rsid w:val="00F92960"/>
    <w:rsid w:val="00FD0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3A52"/>
  <w15:docId w15:val="{20E7A1DC-6AA5-4E85-9AAB-FE04F8D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5F5"/>
    <w:pPr>
      <w:ind w:left="720"/>
      <w:contextualSpacing/>
    </w:pPr>
  </w:style>
  <w:style w:type="paragraph" w:customStyle="1" w:styleId="rvps2">
    <w:name w:val="rvps2"/>
    <w:basedOn w:val="a"/>
    <w:rsid w:val="00CF1A93"/>
    <w:pPr>
      <w:spacing w:before="100" w:beforeAutospacing="1" w:after="100" w:afterAutospacing="1"/>
    </w:pPr>
  </w:style>
  <w:style w:type="paragraph" w:styleId="a4">
    <w:name w:val="Balloon Text"/>
    <w:basedOn w:val="a"/>
    <w:link w:val="a5"/>
    <w:uiPriority w:val="99"/>
    <w:semiHidden/>
    <w:unhideWhenUsed/>
    <w:rsid w:val="00AA5E38"/>
    <w:rPr>
      <w:rFonts w:ascii="Segoe UI" w:hAnsi="Segoe UI" w:cs="Segoe UI"/>
      <w:sz w:val="18"/>
      <w:szCs w:val="18"/>
    </w:rPr>
  </w:style>
  <w:style w:type="character" w:customStyle="1" w:styleId="a5">
    <w:name w:val="Текст выноски Знак"/>
    <w:basedOn w:val="a0"/>
    <w:link w:val="a4"/>
    <w:uiPriority w:val="99"/>
    <w:semiHidden/>
    <w:rsid w:val="00AA5E3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3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059-19" TargetMode="External"/><Relationship Id="rId18" Type="http://schemas.openxmlformats.org/officeDocument/2006/relationships/hyperlink" Target="https://zakon.rada.gov.ua/laws/show/1264-12" TargetMode="External"/><Relationship Id="rId26" Type="http://schemas.openxmlformats.org/officeDocument/2006/relationships/hyperlink" Target="https://zakon.rada.gov.ua/laws/show/1306-2001-%D0%BF" TargetMode="External"/><Relationship Id="rId39" Type="http://schemas.openxmlformats.org/officeDocument/2006/relationships/hyperlink" Target="https://zakon.rada.gov.ua/laws/show/2807-15" TargetMode="External"/><Relationship Id="rId21" Type="http://schemas.openxmlformats.org/officeDocument/2006/relationships/hyperlink" Target="https://zakon.rada.gov.ua/laws/show/878-2001-%D0%BF" TargetMode="External"/><Relationship Id="rId34" Type="http://schemas.openxmlformats.org/officeDocument/2006/relationships/hyperlink" Target="https://zakon.rada.gov.ua/laws/show/z0252-15" TargetMode="External"/><Relationship Id="rId42" Type="http://schemas.openxmlformats.org/officeDocument/2006/relationships/hyperlink" Target="https://zakon.rada.gov.ua/laws/show/z0880-06" TargetMode="External"/><Relationship Id="rId47" Type="http://schemas.openxmlformats.org/officeDocument/2006/relationships/hyperlink" Target="https://zakon.rada.gov.ua/laws/show/1173-2011-%D0%BF" TargetMode="External"/><Relationship Id="rId50" Type="http://schemas.openxmlformats.org/officeDocument/2006/relationships/hyperlink" Target="https://zakon.rada.gov.ua/laws/show/z0365-12" TargetMode="External"/><Relationship Id="rId55" Type="http://schemas.openxmlformats.org/officeDocument/2006/relationships/hyperlink" Target="https://zakon.rada.gov.ua/laws/show/2807-15" TargetMode="External"/><Relationship Id="rId7" Type="http://schemas.openxmlformats.org/officeDocument/2006/relationships/hyperlink" Target="https://zakon.rada.gov.ua/laws/show/2807-15" TargetMode="External"/><Relationship Id="rId2" Type="http://schemas.openxmlformats.org/officeDocument/2006/relationships/styles" Target="styles.xml"/><Relationship Id="rId16" Type="http://schemas.openxmlformats.org/officeDocument/2006/relationships/hyperlink" Target="https://zakon.rada.gov.ua/laws/show/2456-12" TargetMode="External"/><Relationship Id="rId20" Type="http://schemas.openxmlformats.org/officeDocument/2006/relationships/hyperlink" Target="https://zakon.rada.gov.ua/laws/show/318-2002-%D0%BF" TargetMode="External"/><Relationship Id="rId29" Type="http://schemas.openxmlformats.org/officeDocument/2006/relationships/hyperlink" Target="https://zakon.rada.gov.ua/laws/show/2862-15" TargetMode="External"/><Relationship Id="rId41" Type="http://schemas.openxmlformats.org/officeDocument/2006/relationships/hyperlink" Target="https://zakon.rada.gov.ua/laws/show/z1529-17" TargetMode="External"/><Relationship Id="rId54" Type="http://schemas.openxmlformats.org/officeDocument/2006/relationships/hyperlink" Target="https://zakon.rada.gov.ua/laws/show/z0252-15" TargetMode="Externa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625-14" TargetMode="External"/><Relationship Id="rId24" Type="http://schemas.openxmlformats.org/officeDocument/2006/relationships/hyperlink" Target="https://zakon.rada.gov.ua/laws/show/z0880-06" TargetMode="External"/><Relationship Id="rId32" Type="http://schemas.openxmlformats.org/officeDocument/2006/relationships/hyperlink" Target="https://zakon.rada.gov.ua/laws/show/115-96-%D0%BF" TargetMode="External"/><Relationship Id="rId37" Type="http://schemas.openxmlformats.org/officeDocument/2006/relationships/hyperlink" Target="https://zakon.rada.gov.ua/laws/show/z0457-11" TargetMode="External"/><Relationship Id="rId40" Type="http://schemas.openxmlformats.org/officeDocument/2006/relationships/hyperlink" Target="https://zakon.rada.gov.ua/laws/show/z1937-12" TargetMode="External"/><Relationship Id="rId45" Type="http://schemas.openxmlformats.org/officeDocument/2006/relationships/hyperlink" Target="https://zakon.rada.gov.ua/laws/show/1369-96-%D0%BF" TargetMode="External"/><Relationship Id="rId53" Type="http://schemas.openxmlformats.org/officeDocument/2006/relationships/hyperlink" Target="https://zakon.rada.gov.ua/laws/show/z1330-11" TargetMode="External"/><Relationship Id="rId58" Type="http://schemas.openxmlformats.org/officeDocument/2006/relationships/hyperlink" Target="https://zakon.rada.gov.ua/laws/show/z0927-05" TargetMode="External"/><Relationship Id="rId5" Type="http://schemas.openxmlformats.org/officeDocument/2006/relationships/image" Target="media/image1.png"/><Relationship Id="rId15" Type="http://schemas.openxmlformats.org/officeDocument/2006/relationships/hyperlink" Target="https://zakon.rada.gov.ua/laws/show/z0189-04" TargetMode="External"/><Relationship Id="rId23" Type="http://schemas.openxmlformats.org/officeDocument/2006/relationships/hyperlink" Target="https://zakon.rada.gov.ua/laws/show/3055-14" TargetMode="External"/><Relationship Id="rId28" Type="http://schemas.openxmlformats.org/officeDocument/2006/relationships/hyperlink" Target="https://zakon.rada.gov.ua/laws/show/3353-12" TargetMode="External"/><Relationship Id="rId36" Type="http://schemas.openxmlformats.org/officeDocument/2006/relationships/hyperlink" Target="https://zakon.rada.gov.ua/laws/show/2807-15" TargetMode="External"/><Relationship Id="rId49" Type="http://schemas.openxmlformats.org/officeDocument/2006/relationships/hyperlink" Target="https://zakon.rada.gov.ua/laws/show/z1157-11" TargetMode="External"/><Relationship Id="rId57" Type="http://schemas.openxmlformats.org/officeDocument/2006/relationships/hyperlink" Target="https://zakon.rada.gov.ua/laws/show/2807-15" TargetMode="External"/><Relationship Id="rId61" Type="http://schemas.openxmlformats.org/officeDocument/2006/relationships/theme" Target="theme/theme1.xml"/><Relationship Id="rId10" Type="http://schemas.openxmlformats.org/officeDocument/2006/relationships/hyperlink" Target="https://zakon.rada.gov.ua/laws/show/280/97-%D0%B2%D1%80" TargetMode="External"/><Relationship Id="rId19" Type="http://schemas.openxmlformats.org/officeDocument/2006/relationships/hyperlink" Target="https://zakon.rada.gov.ua/laws/show/2059-19" TargetMode="External"/><Relationship Id="rId31" Type="http://schemas.openxmlformats.org/officeDocument/2006/relationships/hyperlink" Target="https://zakon.rada.gov.ua/laws/show/z0457-11" TargetMode="External"/><Relationship Id="rId44" Type="http://schemas.openxmlformats.org/officeDocument/2006/relationships/hyperlink" Target="https://zakon.rada.gov.ua/laws/show/1045-2006-%D0%BF" TargetMode="External"/><Relationship Id="rId52" Type="http://schemas.openxmlformats.org/officeDocument/2006/relationships/hyperlink" Target="https://zakon.rada.gov.ua/laws/show/198-94-%D0%B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805-14" TargetMode="External"/><Relationship Id="rId14" Type="http://schemas.openxmlformats.org/officeDocument/2006/relationships/hyperlink" Target="https://zakon.rada.gov.ua/laws/show/2807-15" TargetMode="External"/><Relationship Id="rId22" Type="http://schemas.openxmlformats.org/officeDocument/2006/relationships/hyperlink" Target="https://zakon.rada.gov.ua/laws/show/1768-2001-%D0%BF" TargetMode="External"/><Relationship Id="rId27" Type="http://schemas.openxmlformats.org/officeDocument/2006/relationships/hyperlink" Target="https://zakon.rada.gov.ua/laws/show/1306-2001-%D0%BF" TargetMode="External"/><Relationship Id="rId30" Type="http://schemas.openxmlformats.org/officeDocument/2006/relationships/hyperlink" Target="https://zakon.rada.gov.ua/laws/show/z0365-12" TargetMode="External"/><Relationship Id="rId35" Type="http://schemas.openxmlformats.org/officeDocument/2006/relationships/hyperlink" Target="https://zakon.rada.gov.ua/laws/show/213/95-%D0%B2%D1%80" TargetMode="External"/><Relationship Id="rId43" Type="http://schemas.openxmlformats.org/officeDocument/2006/relationships/hyperlink" Target="https://zakon.rada.gov.ua/laws/show/z0182-02" TargetMode="External"/><Relationship Id="rId48" Type="http://schemas.openxmlformats.org/officeDocument/2006/relationships/hyperlink" Target="https://zakon.rada.gov.ua/laws/show/z0457-11" TargetMode="External"/><Relationship Id="rId56" Type="http://schemas.openxmlformats.org/officeDocument/2006/relationships/hyperlink" Target="https://zakon.rada.gov.ua/laws/show/2807-15" TargetMode="External"/><Relationship Id="rId8" Type="http://schemas.openxmlformats.org/officeDocument/2006/relationships/hyperlink" Target="https://zakon.rada.gov.ua/laws/show/3038-17" TargetMode="External"/><Relationship Id="rId51" Type="http://schemas.openxmlformats.org/officeDocument/2006/relationships/hyperlink" Target="https://zakon.rada.gov.ua/laws/show/z1529-17" TargetMode="External"/><Relationship Id="rId3" Type="http://schemas.openxmlformats.org/officeDocument/2006/relationships/settings" Target="settings.xml"/><Relationship Id="rId12" Type="http://schemas.openxmlformats.org/officeDocument/2006/relationships/hyperlink" Target="https://zakon.rada.gov.ua/laws/show/2807-15" TargetMode="External"/><Relationship Id="rId17" Type="http://schemas.openxmlformats.org/officeDocument/2006/relationships/hyperlink" Target="https://zakon.rada.gov.ua/laws/show/2807-15" TargetMode="External"/><Relationship Id="rId25" Type="http://schemas.openxmlformats.org/officeDocument/2006/relationships/hyperlink" Target="https://zakon.rada.gov.ua/laws/show/z0880-06" TargetMode="External"/><Relationship Id="rId33" Type="http://schemas.openxmlformats.org/officeDocument/2006/relationships/hyperlink" Target="https://zakon.rada.gov.ua/laws/show/1342-2009-%D0%BF" TargetMode="External"/><Relationship Id="rId38" Type="http://schemas.openxmlformats.org/officeDocument/2006/relationships/hyperlink" Target="https://zakon.rada.gov.ua/laws/show/z1110-04" TargetMode="External"/><Relationship Id="rId46" Type="http://schemas.openxmlformats.org/officeDocument/2006/relationships/hyperlink" Target="https://zakon.rada.gov.ua/laws/show/138-2017-%D0%BF" TargetMode="External"/><Relationship Id="rId59" Type="http://schemas.openxmlformats.org/officeDocument/2006/relationships/hyperlink" Target="https://zakon.rada.gov.ua/laws/show/v005685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7294</Words>
  <Characters>41581</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Новотроїцька    селищна    рада</vt:lpstr>
      <vt:lpstr>Генічеського району Херсонської області</vt:lpstr>
    </vt:vector>
  </TitlesOfParts>
  <Company>diakov.net</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7</cp:revision>
  <cp:lastPrinted>2021-06-03T10:31:00Z</cp:lastPrinted>
  <dcterms:created xsi:type="dcterms:W3CDTF">2021-06-01T07:29:00Z</dcterms:created>
  <dcterms:modified xsi:type="dcterms:W3CDTF">2021-06-07T13:54:00Z</dcterms:modified>
</cp:coreProperties>
</file>