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8D0" w:rsidRPr="00900BB8" w:rsidRDefault="00C968D0" w:rsidP="00C968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0BB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Протокол № </w:t>
      </w:r>
      <w:r w:rsidR="001E2D68">
        <w:rPr>
          <w:rFonts w:ascii="Times New Roman" w:hAnsi="Times New Roman" w:cs="Times New Roman"/>
          <w:b/>
          <w:sz w:val="28"/>
          <w:szCs w:val="28"/>
          <w:lang w:val="uk-UA"/>
        </w:rPr>
        <w:t>11</w:t>
      </w:r>
    </w:p>
    <w:p w:rsidR="00C968D0" w:rsidRPr="00900BB8" w:rsidRDefault="00C968D0" w:rsidP="00C968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0BB8">
        <w:rPr>
          <w:rFonts w:ascii="Times New Roman" w:hAnsi="Times New Roman" w:cs="Times New Roman"/>
          <w:b/>
          <w:sz w:val="28"/>
          <w:szCs w:val="28"/>
          <w:lang w:val="uk-UA"/>
        </w:rPr>
        <w:t>засідання постійної комісії селищної ради з питань</w:t>
      </w:r>
      <w:r w:rsidR="00900BB8" w:rsidRPr="00900BB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гуманітарної, соціальної політики та взаємодії з засобами масової інформації</w:t>
      </w:r>
    </w:p>
    <w:p w:rsidR="004F3348" w:rsidRDefault="004F3348" w:rsidP="004F3348">
      <w:pPr>
        <w:spacing w:after="0" w:line="240" w:lineRule="auto"/>
        <w:ind w:left="4536" w:hanging="3828"/>
        <w:rPr>
          <w:rFonts w:ascii="Times New Roman" w:hAnsi="Times New Roman" w:cs="Times New Roman"/>
          <w:sz w:val="24"/>
          <w:szCs w:val="24"/>
          <w:lang w:val="uk-UA"/>
        </w:rPr>
      </w:pPr>
    </w:p>
    <w:p w:rsidR="005D795D" w:rsidRDefault="001E2D68" w:rsidP="005D795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29</w:t>
      </w:r>
      <w:r w:rsidR="00B04E29">
        <w:rPr>
          <w:rFonts w:ascii="Times New Roman" w:hAnsi="Times New Roman" w:cs="Times New Roman"/>
          <w:i/>
          <w:sz w:val="24"/>
          <w:szCs w:val="24"/>
          <w:lang w:val="uk-UA"/>
        </w:rPr>
        <w:t>.0</w:t>
      </w:r>
      <w:r w:rsidR="00164D2C">
        <w:rPr>
          <w:rFonts w:ascii="Times New Roman" w:hAnsi="Times New Roman" w:cs="Times New Roman"/>
          <w:i/>
          <w:sz w:val="24"/>
          <w:szCs w:val="24"/>
          <w:lang w:val="uk-UA"/>
        </w:rPr>
        <w:t>9</w:t>
      </w:r>
      <w:r w:rsidR="00C968D0" w:rsidRPr="00933E80">
        <w:rPr>
          <w:rFonts w:ascii="Times New Roman" w:hAnsi="Times New Roman" w:cs="Times New Roman"/>
          <w:i/>
          <w:sz w:val="24"/>
          <w:szCs w:val="24"/>
          <w:lang w:val="uk-UA"/>
        </w:rPr>
        <w:t>.2021 р</w:t>
      </w:r>
      <w:r w:rsidR="00C968D0" w:rsidRPr="00933E80">
        <w:rPr>
          <w:rFonts w:ascii="Times New Roman" w:hAnsi="Times New Roman" w:cs="Times New Roman"/>
          <w:b/>
          <w:i/>
          <w:sz w:val="24"/>
          <w:szCs w:val="24"/>
          <w:lang w:val="uk-UA"/>
        </w:rPr>
        <w:t>.</w:t>
      </w:r>
      <w:r w:rsidR="004F3348" w:rsidRPr="00933E8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="004F3348" w:rsidRPr="00933E80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392422" w:rsidRPr="00933E80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392422" w:rsidRPr="00933E80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392422" w:rsidRPr="00933E80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392422" w:rsidRPr="00933E80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392422" w:rsidRPr="00933E80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4F3348" w:rsidRPr="00933E80">
        <w:rPr>
          <w:rFonts w:ascii="Times New Roman" w:hAnsi="Times New Roman" w:cs="Times New Roman"/>
          <w:i/>
          <w:sz w:val="24"/>
          <w:szCs w:val="24"/>
          <w:lang w:val="uk-UA"/>
        </w:rPr>
        <w:t>Кабінет</w:t>
      </w:r>
      <w:r w:rsidR="009C77D7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="004F3348" w:rsidRPr="00933E80">
        <w:rPr>
          <w:rFonts w:ascii="Times New Roman" w:hAnsi="Times New Roman" w:cs="Times New Roman"/>
          <w:i/>
          <w:sz w:val="24"/>
          <w:szCs w:val="24"/>
          <w:lang w:val="uk-UA"/>
        </w:rPr>
        <w:t xml:space="preserve">заступника </w:t>
      </w:r>
      <w:r w:rsidR="005D795D">
        <w:rPr>
          <w:rFonts w:ascii="Times New Roman" w:hAnsi="Times New Roman" w:cs="Times New Roman"/>
          <w:i/>
          <w:sz w:val="24"/>
          <w:szCs w:val="24"/>
          <w:lang w:val="uk-UA"/>
        </w:rPr>
        <w:t>селищного</w:t>
      </w:r>
    </w:p>
    <w:p w:rsidR="000F1C9B" w:rsidRDefault="00074DC5" w:rsidP="005D79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05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Початок о 09.</w:t>
      </w:r>
      <w:r w:rsidR="001E2D68">
        <w:rPr>
          <w:rFonts w:ascii="Times New Roman" w:hAnsi="Times New Roman" w:cs="Times New Roman"/>
          <w:i/>
          <w:sz w:val="24"/>
          <w:szCs w:val="24"/>
          <w:lang w:val="uk-UA"/>
        </w:rPr>
        <w:t>15</w:t>
      </w:r>
      <w:r w:rsidR="00392422" w:rsidRPr="00933E8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год.</w:t>
      </w:r>
      <w:r w:rsidR="009C77D7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9C77D7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9C77D7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5D795D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0F1C9B">
        <w:rPr>
          <w:rFonts w:ascii="Times New Roman" w:hAnsi="Times New Roman" w:cs="Times New Roman"/>
          <w:i/>
          <w:sz w:val="24"/>
          <w:szCs w:val="24"/>
          <w:lang w:val="uk-UA"/>
        </w:rPr>
        <w:t>г</w:t>
      </w:r>
      <w:r w:rsidR="005D795D">
        <w:rPr>
          <w:rFonts w:ascii="Times New Roman" w:hAnsi="Times New Roman" w:cs="Times New Roman"/>
          <w:i/>
          <w:sz w:val="24"/>
          <w:szCs w:val="24"/>
          <w:lang w:val="uk-UA"/>
        </w:rPr>
        <w:t>олови</w:t>
      </w:r>
      <w:r w:rsidR="000F1C9B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з питань діяльності виконавчих                            </w:t>
      </w:r>
    </w:p>
    <w:p w:rsidR="004F3348" w:rsidRPr="00933E80" w:rsidRDefault="000F1C9B" w:rsidP="005D79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05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                                                                             органів ради</w:t>
      </w:r>
    </w:p>
    <w:p w:rsidR="00C968D0" w:rsidRPr="00933E80" w:rsidRDefault="004F3348" w:rsidP="0039242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933E80">
        <w:rPr>
          <w:rFonts w:ascii="Times New Roman" w:hAnsi="Times New Roman" w:cs="Times New Roman"/>
          <w:sz w:val="24"/>
          <w:szCs w:val="24"/>
          <w:lang w:val="uk-UA"/>
        </w:rPr>
        <w:tab/>
      </w:r>
    </w:p>
    <w:p w:rsidR="00C968D0" w:rsidRPr="00164D2C" w:rsidRDefault="00C968D0" w:rsidP="005D795D">
      <w:pPr>
        <w:spacing w:after="0" w:line="240" w:lineRule="auto"/>
        <w:ind w:left="1985" w:hanging="1985"/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  <w:r w:rsidRPr="00900BB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64D2C">
        <w:rPr>
          <w:rFonts w:ascii="Times New Roman" w:hAnsi="Times New Roman" w:cs="Times New Roman"/>
          <w:color w:val="FF0000"/>
          <w:sz w:val="24"/>
          <w:szCs w:val="24"/>
          <w:lang w:val="uk-UA"/>
        </w:rPr>
        <w:tab/>
      </w:r>
      <w:r w:rsidRPr="00164D2C">
        <w:rPr>
          <w:rFonts w:ascii="Times New Roman" w:hAnsi="Times New Roman" w:cs="Times New Roman"/>
          <w:color w:val="FF0000"/>
          <w:sz w:val="24"/>
          <w:szCs w:val="24"/>
          <w:lang w:val="uk-UA"/>
        </w:rPr>
        <w:tab/>
      </w:r>
      <w:r w:rsidRPr="00164D2C">
        <w:rPr>
          <w:rFonts w:ascii="Times New Roman" w:hAnsi="Times New Roman" w:cs="Times New Roman"/>
          <w:color w:val="FF0000"/>
          <w:sz w:val="24"/>
          <w:szCs w:val="24"/>
          <w:lang w:val="uk-UA"/>
        </w:rPr>
        <w:tab/>
      </w:r>
      <w:r w:rsidRPr="00164D2C">
        <w:rPr>
          <w:rFonts w:ascii="Times New Roman" w:hAnsi="Times New Roman" w:cs="Times New Roman"/>
          <w:color w:val="FF0000"/>
          <w:sz w:val="24"/>
          <w:szCs w:val="24"/>
          <w:lang w:val="uk-UA"/>
        </w:rPr>
        <w:tab/>
      </w:r>
      <w:r w:rsidRPr="00164D2C">
        <w:rPr>
          <w:rFonts w:ascii="Times New Roman" w:hAnsi="Times New Roman" w:cs="Times New Roman"/>
          <w:color w:val="FF0000"/>
          <w:sz w:val="24"/>
          <w:szCs w:val="24"/>
          <w:lang w:val="uk-UA"/>
        </w:rPr>
        <w:tab/>
      </w:r>
      <w:r w:rsidRPr="00164D2C">
        <w:rPr>
          <w:rFonts w:ascii="Times New Roman" w:hAnsi="Times New Roman" w:cs="Times New Roman"/>
          <w:color w:val="FF0000"/>
          <w:sz w:val="24"/>
          <w:szCs w:val="24"/>
          <w:lang w:val="uk-UA"/>
        </w:rPr>
        <w:tab/>
      </w:r>
    </w:p>
    <w:p w:rsidR="00C968D0" w:rsidRPr="00E533A7" w:rsidRDefault="003E7A80" w:rsidP="00C968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E533A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Присутні: </w:t>
      </w:r>
      <w:r w:rsidR="009C77D7" w:rsidRPr="00E533A7">
        <w:rPr>
          <w:rFonts w:ascii="Times New Roman" w:eastAsia="Times New Roman" w:hAnsi="Times New Roman" w:cs="Times New Roman"/>
          <w:sz w:val="28"/>
          <w:szCs w:val="28"/>
          <w:lang w:val="uk-UA"/>
        </w:rPr>
        <w:t>Коцегубов Ю.А.</w:t>
      </w:r>
      <w:r w:rsidR="009C77D7" w:rsidRPr="00E533A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, </w:t>
      </w:r>
      <w:r w:rsidR="001E2D68" w:rsidRPr="00E533A7">
        <w:rPr>
          <w:rFonts w:ascii="Times New Roman" w:eastAsia="Times New Roman" w:hAnsi="Times New Roman" w:cs="Times New Roman"/>
          <w:sz w:val="28"/>
          <w:szCs w:val="28"/>
          <w:lang w:val="uk-UA"/>
        </w:rPr>
        <w:t>Клименко О.М.</w:t>
      </w:r>
      <w:r w:rsidR="001E2D6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E533A7" w:rsidRPr="00E533A7">
        <w:rPr>
          <w:rFonts w:ascii="Times New Roman" w:eastAsia="Times New Roman" w:hAnsi="Times New Roman" w:cs="Times New Roman"/>
          <w:sz w:val="28"/>
          <w:szCs w:val="28"/>
          <w:lang w:val="uk-UA"/>
        </w:rPr>
        <w:t>Савочка А.В</w:t>
      </w:r>
      <w:r w:rsidR="001E2D68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900BB8" w:rsidRPr="00E533A7" w:rsidRDefault="00900BB8" w:rsidP="00C968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533A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Відсутні: </w:t>
      </w:r>
      <w:r w:rsidR="001E2D68" w:rsidRPr="00E533A7">
        <w:rPr>
          <w:rFonts w:ascii="Times New Roman" w:eastAsia="Times New Roman" w:hAnsi="Times New Roman" w:cs="Times New Roman"/>
          <w:sz w:val="28"/>
          <w:szCs w:val="28"/>
          <w:lang w:val="uk-UA"/>
        </w:rPr>
        <w:t>Пінчук Н.С., Муренець О.М.</w:t>
      </w:r>
    </w:p>
    <w:p w:rsidR="00AF7BCA" w:rsidRDefault="00C968D0" w:rsidP="00BF68DF">
      <w:pPr>
        <w:spacing w:after="0" w:line="240" w:lineRule="auto"/>
        <w:ind w:left="1560" w:hanging="15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F334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Запрошені:</w:t>
      </w:r>
      <w:r w:rsidRPr="004F334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533A7">
        <w:rPr>
          <w:rFonts w:ascii="Times New Roman" w:eastAsia="Times New Roman" w:hAnsi="Times New Roman" w:cs="Times New Roman"/>
          <w:sz w:val="28"/>
          <w:szCs w:val="28"/>
          <w:lang w:val="uk-UA"/>
        </w:rPr>
        <w:t>Смірних О. А.</w:t>
      </w:r>
      <w:r w:rsidR="0092383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начальник Управління гуманітарної політики</w:t>
      </w:r>
      <w:r w:rsidR="00E533A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AF7BCA" w:rsidRPr="00900BB8" w:rsidRDefault="003C0FE2" w:rsidP="005D300B">
      <w:pPr>
        <w:spacing w:after="0" w:line="240" w:lineRule="auto"/>
        <w:ind w:left="1560" w:hanging="15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</w:p>
    <w:p w:rsidR="00F927D4" w:rsidRDefault="00C968D0" w:rsidP="00DB3519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0BB8">
        <w:rPr>
          <w:rFonts w:ascii="Times New Roman" w:hAnsi="Times New Roman" w:cs="Times New Roman"/>
          <w:b/>
          <w:sz w:val="28"/>
          <w:szCs w:val="28"/>
          <w:lang w:val="uk-UA"/>
        </w:rPr>
        <w:t>ПОРЯДОК ДЕННИЙ:</w:t>
      </w:r>
    </w:p>
    <w:p w:rsidR="00164D2C" w:rsidRPr="00164D2C" w:rsidRDefault="00164D2C" w:rsidP="00164D2C">
      <w:pPr>
        <w:tabs>
          <w:tab w:val="left" w:pos="426"/>
        </w:tabs>
        <w:spacing w:line="254" w:lineRule="auto"/>
        <w:ind w:left="78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ar-SA"/>
        </w:rPr>
      </w:pPr>
    </w:p>
    <w:p w:rsidR="00164D2C" w:rsidRPr="00164D2C" w:rsidRDefault="00164D2C" w:rsidP="00164D2C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164D2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ab/>
        <w:t xml:space="preserve">1. </w:t>
      </w:r>
      <w:r w:rsidR="001E2D6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проект рішення сесії селищної ради «</w:t>
      </w:r>
      <w:r w:rsidR="001E2D68" w:rsidRPr="001E2D6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зміни до додатку 3 селищної програми розвитку фізичної культури, спорту та молоді Новотроїцької територіальної громади на 2021 рік</w:t>
      </w:r>
      <w:r w:rsidR="001E2D6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».</w:t>
      </w:r>
    </w:p>
    <w:p w:rsidR="00164D2C" w:rsidRPr="00164D2C" w:rsidRDefault="00164D2C" w:rsidP="00164D2C">
      <w:pPr>
        <w:tabs>
          <w:tab w:val="left" w:pos="210"/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  <w:r w:rsidRPr="00164D2C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ab/>
      </w:r>
      <w:r w:rsidRPr="00164D2C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ab/>
      </w:r>
      <w:r w:rsidRPr="00164D2C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ab/>
        <w:t>Доповідач:</w:t>
      </w:r>
      <w:r w:rsidRPr="00164D2C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 </w:t>
      </w:r>
      <w:r w:rsidRPr="00164D2C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начальник Управління гуманітарної політики Смірних О.А.</w:t>
      </w:r>
    </w:p>
    <w:p w:rsidR="00D77440" w:rsidRPr="00164D2C" w:rsidRDefault="00D77440" w:rsidP="00D77440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i/>
          <w:color w:val="FF0000"/>
          <w:sz w:val="24"/>
          <w:szCs w:val="24"/>
          <w:lang w:val="uk-UA"/>
        </w:rPr>
      </w:pPr>
    </w:p>
    <w:p w:rsidR="00E533A7" w:rsidRPr="00E533A7" w:rsidRDefault="00D77440" w:rsidP="00E533A7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E533A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1. СЛУХАЛИ:</w:t>
      </w:r>
      <w:r w:rsidRPr="00E533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33A7" w:rsidRPr="00E533A7">
        <w:rPr>
          <w:rFonts w:ascii="Times New Roman" w:hAnsi="Times New Roman" w:cs="Times New Roman"/>
          <w:sz w:val="28"/>
          <w:szCs w:val="28"/>
          <w:lang w:val="uk-UA"/>
        </w:rPr>
        <w:t>Смірних О.А.</w:t>
      </w:r>
      <w:r w:rsidRPr="00E533A7">
        <w:rPr>
          <w:rFonts w:ascii="Times New Roman" w:hAnsi="Times New Roman" w:cs="Times New Roman"/>
          <w:sz w:val="28"/>
          <w:szCs w:val="28"/>
          <w:lang w:val="uk-UA"/>
        </w:rPr>
        <w:t xml:space="preserve"> ознайоми</w:t>
      </w:r>
      <w:r w:rsidR="00E533A7" w:rsidRPr="00E533A7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E533A7">
        <w:rPr>
          <w:rFonts w:ascii="Times New Roman" w:hAnsi="Times New Roman" w:cs="Times New Roman"/>
          <w:sz w:val="28"/>
          <w:szCs w:val="28"/>
          <w:lang w:val="uk-UA"/>
        </w:rPr>
        <w:t xml:space="preserve"> присутніх з проєктом рішення сесії </w:t>
      </w:r>
      <w:r w:rsidR="00E533A7" w:rsidRPr="00E533A7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1E2D68" w:rsidRPr="001E2D6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зміни до додатку 3 селищної програми розвитку фізичної культури, спорту та молоді Новотроїцької територіальної громади на 2021 рік</w:t>
      </w:r>
      <w:r w:rsidR="00E533A7" w:rsidRPr="00E533A7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».</w:t>
      </w:r>
    </w:p>
    <w:p w:rsidR="00D77440" w:rsidRPr="00E533A7" w:rsidRDefault="00D77440" w:rsidP="00D7744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533A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E533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77D7" w:rsidRPr="00E533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533A7" w:rsidRPr="00E533A7">
        <w:rPr>
          <w:rFonts w:ascii="Times New Roman" w:eastAsia="Times New Roman" w:hAnsi="Times New Roman" w:cs="Times New Roman"/>
          <w:sz w:val="28"/>
          <w:szCs w:val="28"/>
          <w:lang w:val="uk-UA"/>
        </w:rPr>
        <w:t>Савочка А.В.</w:t>
      </w:r>
      <w:r w:rsidR="001E2D68">
        <w:rPr>
          <w:rFonts w:ascii="Times New Roman" w:eastAsia="Times New Roman" w:hAnsi="Times New Roman" w:cs="Times New Roman"/>
          <w:sz w:val="28"/>
          <w:szCs w:val="28"/>
          <w:lang w:val="uk-UA"/>
        </w:rPr>
        <w:t>, Коцегубов Ю.А., Клименко О.М.</w:t>
      </w:r>
      <w:r w:rsidRPr="00E533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D77440" w:rsidRPr="00E533A7" w:rsidRDefault="00D77440" w:rsidP="00D77440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533A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E533A7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</w:t>
      </w:r>
      <w:r w:rsidR="00E533A7" w:rsidRPr="00E533A7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1E2D68" w:rsidRPr="001E2D6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зміни до додатку 3 селищної програми розвитку фізичної культури, спорту та молоді Новотроїцької територіальної громади на 2021 рік</w:t>
      </w:r>
      <w:r w:rsidR="00E533A7" w:rsidRPr="00E533A7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».</w:t>
      </w:r>
    </w:p>
    <w:p w:rsidR="00D77440" w:rsidRPr="00E533A7" w:rsidRDefault="00D77440" w:rsidP="00D7744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33A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E533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A3396">
        <w:rPr>
          <w:rFonts w:ascii="Times New Roman" w:hAnsi="Times New Roman" w:cs="Times New Roman"/>
          <w:sz w:val="28"/>
          <w:szCs w:val="28"/>
          <w:lang w:val="uk-UA"/>
        </w:rPr>
        <w:t xml:space="preserve">«за» - </w:t>
      </w:r>
      <w:r w:rsidR="001E2D68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EA3396">
        <w:rPr>
          <w:rFonts w:ascii="Times New Roman" w:hAnsi="Times New Roman" w:cs="Times New Roman"/>
          <w:sz w:val="28"/>
          <w:szCs w:val="28"/>
          <w:lang w:val="uk-UA"/>
        </w:rPr>
        <w:t xml:space="preserve"> , «</w:t>
      </w:r>
      <w:r w:rsidRPr="00E533A7">
        <w:rPr>
          <w:rFonts w:ascii="Times New Roman" w:hAnsi="Times New Roman" w:cs="Times New Roman"/>
          <w:sz w:val="28"/>
          <w:szCs w:val="28"/>
          <w:lang w:val="uk-UA"/>
        </w:rPr>
        <w:t>проти» - 0, «утримався» - 0.</w:t>
      </w:r>
    </w:p>
    <w:p w:rsidR="003E7A80" w:rsidRPr="00164D2C" w:rsidRDefault="003E7A80" w:rsidP="006D3D4F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val="uk-UA"/>
        </w:rPr>
      </w:pPr>
    </w:p>
    <w:p w:rsidR="002A2FAD" w:rsidRPr="00164D2C" w:rsidRDefault="002A2FAD" w:rsidP="005D300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</w:p>
    <w:p w:rsidR="005D300B" w:rsidRPr="00795BBB" w:rsidRDefault="001E2D68" w:rsidP="005D3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Заступник г</w:t>
      </w:r>
      <w:r w:rsidR="009C6924" w:rsidRPr="00795BBB">
        <w:rPr>
          <w:rFonts w:ascii="Times New Roman" w:eastAsia="Times New Roman" w:hAnsi="Times New Roman" w:cs="Times New Roman"/>
          <w:sz w:val="28"/>
          <w:szCs w:val="28"/>
          <w:lang w:val="uk-UA"/>
        </w:rPr>
        <w:t>олов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</w:p>
    <w:p w:rsidR="00CC3C26" w:rsidRPr="00795BBB" w:rsidRDefault="009C6924" w:rsidP="005D300B">
      <w:pPr>
        <w:spacing w:after="0" w:line="240" w:lineRule="auto"/>
        <w:rPr>
          <w:sz w:val="28"/>
          <w:szCs w:val="28"/>
          <w:lang w:val="uk-UA"/>
        </w:rPr>
      </w:pPr>
      <w:r w:rsidRPr="00795BBB">
        <w:rPr>
          <w:rFonts w:ascii="Times New Roman" w:eastAsia="Times New Roman" w:hAnsi="Times New Roman" w:cs="Times New Roman"/>
          <w:sz w:val="28"/>
          <w:szCs w:val="28"/>
          <w:lang w:val="uk-UA"/>
        </w:rPr>
        <w:t>постійної комісії</w:t>
      </w:r>
      <w:r w:rsidR="004F3348" w:rsidRPr="00795BBB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4F3348" w:rsidRPr="00795BBB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4F3348" w:rsidRPr="00795BBB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4F3348" w:rsidRPr="00795BBB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4F3348" w:rsidRPr="00795BBB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4F3348" w:rsidRPr="00795BBB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4F3348" w:rsidRPr="00795BBB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1E2D68">
        <w:rPr>
          <w:rFonts w:ascii="Times New Roman" w:eastAsia="Times New Roman" w:hAnsi="Times New Roman" w:cs="Times New Roman"/>
          <w:sz w:val="28"/>
          <w:szCs w:val="28"/>
          <w:lang w:val="uk-UA"/>
        </w:rPr>
        <w:t>Андрій САВОЧКА</w:t>
      </w:r>
      <w:bookmarkStart w:id="0" w:name="_GoBack"/>
      <w:bookmarkEnd w:id="0"/>
    </w:p>
    <w:sectPr w:rsidR="00CC3C26" w:rsidRPr="00795BBB" w:rsidSect="00EA339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tiqua;Courier New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04F9C"/>
    <w:multiLevelType w:val="hybridMultilevel"/>
    <w:tmpl w:val="B2145290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A03E63"/>
    <w:multiLevelType w:val="hybridMultilevel"/>
    <w:tmpl w:val="3DBA87C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642AAB"/>
    <w:multiLevelType w:val="hybridMultilevel"/>
    <w:tmpl w:val="6B82C05E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1B4AF1"/>
    <w:multiLevelType w:val="hybridMultilevel"/>
    <w:tmpl w:val="17C64C74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B55E8"/>
    <w:multiLevelType w:val="hybridMultilevel"/>
    <w:tmpl w:val="5EB0E12A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450783"/>
    <w:multiLevelType w:val="hybridMultilevel"/>
    <w:tmpl w:val="E544270C"/>
    <w:lvl w:ilvl="0" w:tplc="6C6E36BA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4732AC"/>
    <w:multiLevelType w:val="hybridMultilevel"/>
    <w:tmpl w:val="383CB858"/>
    <w:lvl w:ilvl="0" w:tplc="30E0928C">
      <w:start w:val="1"/>
      <w:numFmt w:val="decimal"/>
      <w:lvlText w:val="%1."/>
      <w:lvlJc w:val="left"/>
      <w:pPr>
        <w:ind w:left="732" w:hanging="372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430326"/>
    <w:multiLevelType w:val="hybridMultilevel"/>
    <w:tmpl w:val="11F444BE"/>
    <w:lvl w:ilvl="0" w:tplc="4A32F07A">
      <w:start w:val="1"/>
      <w:numFmt w:val="decimal"/>
      <w:lvlText w:val="%1."/>
      <w:lvlJc w:val="left"/>
      <w:pPr>
        <w:ind w:left="1093" w:hanging="3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F7715E5"/>
    <w:multiLevelType w:val="hybridMultilevel"/>
    <w:tmpl w:val="CBF8760E"/>
    <w:lvl w:ilvl="0" w:tplc="DF7E74C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570F5E"/>
    <w:multiLevelType w:val="hybridMultilevel"/>
    <w:tmpl w:val="67269462"/>
    <w:lvl w:ilvl="0" w:tplc="30E0928C">
      <w:start w:val="1"/>
      <w:numFmt w:val="decimal"/>
      <w:lvlText w:val="%1."/>
      <w:lvlJc w:val="left"/>
      <w:pPr>
        <w:ind w:left="732" w:hanging="372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645EE9"/>
    <w:multiLevelType w:val="hybridMultilevel"/>
    <w:tmpl w:val="5ED8178C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5205CF"/>
    <w:multiLevelType w:val="hybridMultilevel"/>
    <w:tmpl w:val="CCDA6A16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544E3E"/>
    <w:multiLevelType w:val="hybridMultilevel"/>
    <w:tmpl w:val="E1E6E6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AE44551"/>
    <w:multiLevelType w:val="hybridMultilevel"/>
    <w:tmpl w:val="5EB0E12A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9"/>
  </w:num>
  <w:num w:numId="4">
    <w:abstractNumId w:val="9"/>
  </w:num>
  <w:num w:numId="5">
    <w:abstractNumId w:val="8"/>
  </w:num>
  <w:num w:numId="6">
    <w:abstractNumId w:val="6"/>
  </w:num>
  <w:num w:numId="7">
    <w:abstractNumId w:val="12"/>
  </w:num>
  <w:num w:numId="8">
    <w:abstractNumId w:val="10"/>
  </w:num>
  <w:num w:numId="9">
    <w:abstractNumId w:val="0"/>
  </w:num>
  <w:num w:numId="10">
    <w:abstractNumId w:val="11"/>
  </w:num>
  <w:num w:numId="11">
    <w:abstractNumId w:val="3"/>
  </w:num>
  <w:num w:numId="12">
    <w:abstractNumId w:val="2"/>
  </w:num>
  <w:num w:numId="13">
    <w:abstractNumId w:val="4"/>
  </w:num>
  <w:num w:numId="14">
    <w:abstractNumId w:val="1"/>
  </w:num>
  <w:num w:numId="15">
    <w:abstractNumId w:val="13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924"/>
    <w:rsid w:val="00014A27"/>
    <w:rsid w:val="00023133"/>
    <w:rsid w:val="00074DC5"/>
    <w:rsid w:val="0009586D"/>
    <w:rsid w:val="000D580C"/>
    <w:rsid w:val="000F1C9B"/>
    <w:rsid w:val="001368F5"/>
    <w:rsid w:val="00164D2C"/>
    <w:rsid w:val="001766A2"/>
    <w:rsid w:val="001939EC"/>
    <w:rsid w:val="001C34FE"/>
    <w:rsid w:val="001E1F3E"/>
    <w:rsid w:val="001E2D68"/>
    <w:rsid w:val="002513B2"/>
    <w:rsid w:val="002958D0"/>
    <w:rsid w:val="002A2FAD"/>
    <w:rsid w:val="002A7EE4"/>
    <w:rsid w:val="002C20E4"/>
    <w:rsid w:val="002D2E95"/>
    <w:rsid w:val="002F265A"/>
    <w:rsid w:val="00326D61"/>
    <w:rsid w:val="00330B8F"/>
    <w:rsid w:val="00377C31"/>
    <w:rsid w:val="00392422"/>
    <w:rsid w:val="003C0FE2"/>
    <w:rsid w:val="003E7A80"/>
    <w:rsid w:val="00400615"/>
    <w:rsid w:val="00430096"/>
    <w:rsid w:val="004369B9"/>
    <w:rsid w:val="0045643E"/>
    <w:rsid w:val="004E681F"/>
    <w:rsid w:val="004F3348"/>
    <w:rsid w:val="00500DB8"/>
    <w:rsid w:val="00525873"/>
    <w:rsid w:val="00543430"/>
    <w:rsid w:val="00577316"/>
    <w:rsid w:val="005B69AF"/>
    <w:rsid w:val="005D300B"/>
    <w:rsid w:val="005D795D"/>
    <w:rsid w:val="00601CEE"/>
    <w:rsid w:val="00610DDC"/>
    <w:rsid w:val="0061248A"/>
    <w:rsid w:val="00681707"/>
    <w:rsid w:val="006D04E2"/>
    <w:rsid w:val="006D3D4F"/>
    <w:rsid w:val="00705327"/>
    <w:rsid w:val="0073746E"/>
    <w:rsid w:val="00761487"/>
    <w:rsid w:val="00795BBB"/>
    <w:rsid w:val="00797641"/>
    <w:rsid w:val="007A00BF"/>
    <w:rsid w:val="007A089E"/>
    <w:rsid w:val="007B4D58"/>
    <w:rsid w:val="00881685"/>
    <w:rsid w:val="00900BB8"/>
    <w:rsid w:val="00901D48"/>
    <w:rsid w:val="00923833"/>
    <w:rsid w:val="00933E80"/>
    <w:rsid w:val="009845D5"/>
    <w:rsid w:val="00986CEE"/>
    <w:rsid w:val="009A40CF"/>
    <w:rsid w:val="009C23D8"/>
    <w:rsid w:val="009C581E"/>
    <w:rsid w:val="009C6924"/>
    <w:rsid w:val="009C77D7"/>
    <w:rsid w:val="00A847AF"/>
    <w:rsid w:val="00A955B6"/>
    <w:rsid w:val="00AB5E1D"/>
    <w:rsid w:val="00AF7BCA"/>
    <w:rsid w:val="00B04E29"/>
    <w:rsid w:val="00B251F8"/>
    <w:rsid w:val="00B37020"/>
    <w:rsid w:val="00B574C3"/>
    <w:rsid w:val="00BF68DF"/>
    <w:rsid w:val="00C308F4"/>
    <w:rsid w:val="00C968D0"/>
    <w:rsid w:val="00CC3C26"/>
    <w:rsid w:val="00CE0C5B"/>
    <w:rsid w:val="00D2354D"/>
    <w:rsid w:val="00D5159C"/>
    <w:rsid w:val="00D77440"/>
    <w:rsid w:val="00D80098"/>
    <w:rsid w:val="00DB3519"/>
    <w:rsid w:val="00DD79A3"/>
    <w:rsid w:val="00E108BB"/>
    <w:rsid w:val="00E177A1"/>
    <w:rsid w:val="00E533A7"/>
    <w:rsid w:val="00EA20B2"/>
    <w:rsid w:val="00EA3396"/>
    <w:rsid w:val="00EE0E9B"/>
    <w:rsid w:val="00EE792E"/>
    <w:rsid w:val="00EF14A6"/>
    <w:rsid w:val="00F52025"/>
    <w:rsid w:val="00F578B2"/>
    <w:rsid w:val="00F927D4"/>
    <w:rsid w:val="00FA5117"/>
    <w:rsid w:val="00FB7222"/>
    <w:rsid w:val="00FC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6D2BA"/>
  <w15:chartTrackingRefBased/>
  <w15:docId w15:val="{CF276291-E411-4DFE-AD01-4E55D756C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Calibri" w:hAnsi="Liberation Serif" w:cs="Mangal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7440"/>
    <w:pPr>
      <w:spacing w:after="160" w:line="25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qFormat/>
    <w:rsid w:val="001939EC"/>
    <w:rPr>
      <w:rFonts w:ascii="Segoe UI" w:hAnsi="Segoe UI" w:cs="Segoe UI"/>
      <w:sz w:val="18"/>
      <w:szCs w:val="18"/>
    </w:rPr>
  </w:style>
  <w:style w:type="paragraph" w:customStyle="1" w:styleId="1">
    <w:name w:val="Заголовок1"/>
    <w:basedOn w:val="a"/>
    <w:next w:val="a4"/>
    <w:qFormat/>
    <w:rsid w:val="001939EC"/>
    <w:pPr>
      <w:keepNext/>
      <w:suppressAutoHyphens/>
      <w:spacing w:before="240" w:after="120" w:line="252" w:lineRule="auto"/>
    </w:pPr>
    <w:rPr>
      <w:rFonts w:ascii="Liberation Sans" w:eastAsia="Lucida Sans Unicode" w:hAnsi="Liberation Sans" w:cs="Mangal"/>
      <w:color w:val="00000A"/>
      <w:sz w:val="28"/>
      <w:szCs w:val="28"/>
      <w:lang w:eastAsia="zh-CN"/>
    </w:rPr>
  </w:style>
  <w:style w:type="paragraph" w:styleId="a4">
    <w:name w:val="Body Text"/>
    <w:basedOn w:val="a"/>
    <w:link w:val="a5"/>
    <w:uiPriority w:val="99"/>
    <w:semiHidden/>
    <w:unhideWhenUsed/>
    <w:rsid w:val="001939EC"/>
    <w:pPr>
      <w:suppressAutoHyphens/>
      <w:spacing w:after="120" w:line="252" w:lineRule="auto"/>
    </w:pPr>
    <w:rPr>
      <w:rFonts w:ascii="Calibri" w:eastAsia="Calibri" w:hAnsi="Calibri" w:cs="Mangal"/>
      <w:color w:val="00000A"/>
      <w:lang w:eastAsia="zh-CN"/>
    </w:rPr>
  </w:style>
  <w:style w:type="character" w:customStyle="1" w:styleId="a5">
    <w:name w:val="Основной текст Знак"/>
    <w:basedOn w:val="a0"/>
    <w:link w:val="a4"/>
    <w:uiPriority w:val="99"/>
    <w:semiHidden/>
    <w:rsid w:val="001939EC"/>
  </w:style>
  <w:style w:type="paragraph" w:customStyle="1" w:styleId="a6">
    <w:name w:val="Нормальний текст"/>
    <w:basedOn w:val="a"/>
    <w:qFormat/>
    <w:rsid w:val="001939EC"/>
    <w:pPr>
      <w:suppressAutoHyphens/>
      <w:spacing w:before="120" w:after="0" w:line="240" w:lineRule="auto"/>
      <w:ind w:firstLine="567"/>
    </w:pPr>
    <w:rPr>
      <w:rFonts w:ascii="Antiqua;Courier New" w:eastAsia="Times New Roman" w:hAnsi="Antiqua;Courier New" w:cs="Times New Roman"/>
      <w:color w:val="00000A"/>
      <w:sz w:val="26"/>
      <w:szCs w:val="20"/>
      <w:lang w:val="uk-UA" w:eastAsia="zh-CN"/>
    </w:rPr>
  </w:style>
  <w:style w:type="paragraph" w:customStyle="1" w:styleId="a7">
    <w:name w:val="Назва документа"/>
    <w:basedOn w:val="a"/>
    <w:qFormat/>
    <w:rsid w:val="001939EC"/>
    <w:pPr>
      <w:keepNext/>
      <w:keepLines/>
      <w:suppressAutoHyphens/>
      <w:spacing w:before="240" w:after="240" w:line="240" w:lineRule="auto"/>
      <w:jc w:val="center"/>
    </w:pPr>
    <w:rPr>
      <w:rFonts w:ascii="Antiqua;Courier New" w:eastAsia="Times New Roman" w:hAnsi="Antiqua;Courier New" w:cs="Times New Roman"/>
      <w:b/>
      <w:color w:val="00000A"/>
      <w:sz w:val="26"/>
      <w:szCs w:val="20"/>
      <w:lang w:val="uk-UA" w:eastAsia="zh-CN"/>
    </w:rPr>
  </w:style>
  <w:style w:type="paragraph" w:customStyle="1" w:styleId="a8">
    <w:name w:val="Содержимое врезки"/>
    <w:basedOn w:val="a"/>
    <w:qFormat/>
    <w:rsid w:val="001939EC"/>
    <w:pPr>
      <w:suppressAutoHyphens/>
      <w:spacing w:line="252" w:lineRule="auto"/>
    </w:pPr>
    <w:rPr>
      <w:rFonts w:ascii="Calibri" w:eastAsia="Calibri" w:hAnsi="Calibri" w:cs="Times New Roman"/>
      <w:color w:val="00000A"/>
      <w:lang w:eastAsia="zh-CN"/>
    </w:rPr>
  </w:style>
  <w:style w:type="paragraph" w:customStyle="1" w:styleId="a9">
    <w:name w:val="Содержимое таблицы"/>
    <w:basedOn w:val="a"/>
    <w:qFormat/>
    <w:rsid w:val="001939EC"/>
    <w:pPr>
      <w:suppressLineNumbers/>
      <w:suppressAutoHyphens/>
      <w:spacing w:line="252" w:lineRule="auto"/>
    </w:pPr>
    <w:rPr>
      <w:rFonts w:ascii="Calibri" w:eastAsia="Calibri" w:hAnsi="Calibri" w:cs="Times New Roman"/>
      <w:color w:val="00000A"/>
      <w:lang w:eastAsia="zh-CN"/>
    </w:rPr>
  </w:style>
  <w:style w:type="paragraph" w:customStyle="1" w:styleId="aa">
    <w:name w:val="Заголовок таблицы"/>
    <w:basedOn w:val="a9"/>
    <w:qFormat/>
    <w:rsid w:val="001939EC"/>
    <w:pPr>
      <w:jc w:val="center"/>
    </w:pPr>
    <w:rPr>
      <w:b/>
      <w:bCs/>
    </w:rPr>
  </w:style>
  <w:style w:type="paragraph" w:customStyle="1" w:styleId="ab">
    <w:name w:val="Блочная цитата"/>
    <w:basedOn w:val="a"/>
    <w:qFormat/>
    <w:rsid w:val="001939EC"/>
    <w:pPr>
      <w:suppressAutoHyphens/>
      <w:spacing w:after="283" w:line="252" w:lineRule="auto"/>
      <w:ind w:left="567" w:right="567"/>
    </w:pPr>
    <w:rPr>
      <w:rFonts w:ascii="Calibri" w:eastAsia="Calibri" w:hAnsi="Calibri" w:cs="Times New Roman"/>
      <w:color w:val="00000A"/>
      <w:lang w:eastAsia="zh-CN"/>
    </w:rPr>
  </w:style>
  <w:style w:type="paragraph" w:styleId="10">
    <w:name w:val="index 1"/>
    <w:basedOn w:val="a"/>
    <w:next w:val="a"/>
    <w:autoRedefine/>
    <w:uiPriority w:val="99"/>
    <w:semiHidden/>
    <w:unhideWhenUsed/>
    <w:rsid w:val="001939EC"/>
    <w:pPr>
      <w:suppressAutoHyphens/>
      <w:spacing w:after="0" w:line="240" w:lineRule="auto"/>
      <w:ind w:left="220" w:hanging="220"/>
    </w:pPr>
    <w:rPr>
      <w:rFonts w:ascii="Calibri" w:eastAsia="Calibri" w:hAnsi="Calibri" w:cs="Mangal"/>
      <w:color w:val="00000A"/>
      <w:lang w:eastAsia="zh-CN"/>
    </w:rPr>
  </w:style>
  <w:style w:type="paragraph" w:styleId="ac">
    <w:name w:val="index heading"/>
    <w:basedOn w:val="a"/>
    <w:qFormat/>
    <w:rsid w:val="001939EC"/>
    <w:pPr>
      <w:suppressLineNumbers/>
      <w:suppressAutoHyphens/>
      <w:spacing w:line="252" w:lineRule="auto"/>
    </w:pPr>
    <w:rPr>
      <w:rFonts w:ascii="Calibri" w:eastAsia="Calibri" w:hAnsi="Calibri" w:cs="Mangal"/>
      <w:color w:val="00000A"/>
      <w:lang w:eastAsia="zh-CN"/>
    </w:rPr>
  </w:style>
  <w:style w:type="paragraph" w:styleId="ad">
    <w:name w:val="Balloon Text"/>
    <w:basedOn w:val="a"/>
    <w:link w:val="11"/>
    <w:qFormat/>
    <w:rsid w:val="001939EC"/>
    <w:pPr>
      <w:suppressAutoHyphens/>
      <w:spacing w:after="0" w:line="240" w:lineRule="auto"/>
    </w:pPr>
    <w:rPr>
      <w:rFonts w:ascii="Segoe UI" w:eastAsia="Calibri" w:hAnsi="Segoe UI" w:cs="Segoe UI"/>
      <w:color w:val="00000A"/>
      <w:sz w:val="18"/>
      <w:szCs w:val="18"/>
      <w:lang w:eastAsia="zh-CN"/>
    </w:rPr>
  </w:style>
  <w:style w:type="character" w:customStyle="1" w:styleId="11">
    <w:name w:val="Текст выноски Знак1"/>
    <w:basedOn w:val="a0"/>
    <w:link w:val="ad"/>
    <w:rsid w:val="001939EC"/>
    <w:rPr>
      <w:rFonts w:ascii="Segoe UI" w:eastAsia="Calibri" w:hAnsi="Segoe UI" w:cs="Segoe UI"/>
      <w:color w:val="00000A"/>
      <w:sz w:val="18"/>
      <w:szCs w:val="18"/>
      <w:lang w:eastAsia="zh-CN"/>
    </w:rPr>
  </w:style>
  <w:style w:type="paragraph" w:styleId="ae">
    <w:name w:val="List Paragraph"/>
    <w:basedOn w:val="a"/>
    <w:uiPriority w:val="34"/>
    <w:qFormat/>
    <w:rsid w:val="00C968D0"/>
    <w:pPr>
      <w:ind w:left="720"/>
      <w:contextualSpacing/>
    </w:pPr>
  </w:style>
  <w:style w:type="paragraph" w:styleId="af">
    <w:name w:val="Normal (Web)"/>
    <w:basedOn w:val="a"/>
    <w:uiPriority w:val="99"/>
    <w:unhideWhenUsed/>
    <w:rsid w:val="00F57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1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5486BB-7F68-4B6D-ADD6-0D624C3C6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Админ</cp:lastModifiedBy>
  <cp:revision>5</cp:revision>
  <cp:lastPrinted>2021-09-27T11:11:00Z</cp:lastPrinted>
  <dcterms:created xsi:type="dcterms:W3CDTF">2021-09-23T12:52:00Z</dcterms:created>
  <dcterms:modified xsi:type="dcterms:W3CDTF">2021-10-02T15:42:00Z</dcterms:modified>
</cp:coreProperties>
</file>