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A94DCA">
        <w:rPr>
          <w:b/>
          <w:bCs/>
          <w:color w:val="000000"/>
          <w:lang w:val="uk-UA" w:eastAsia="ar-SA"/>
        </w:rPr>
        <w:t>ХХ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8634D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98634D">
        <w:rPr>
          <w:sz w:val="28"/>
          <w:szCs w:val="28"/>
          <w:lang w:val="uk-UA"/>
        </w:rPr>
        <w:t>1086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BB7470">
      <w:pPr>
        <w:tabs>
          <w:tab w:val="left" w:pos="4111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r w:rsidR="00BD01D9">
        <w:rPr>
          <w:sz w:val="28"/>
          <w:szCs w:val="28"/>
          <w:lang w:val="uk-UA"/>
        </w:rPr>
        <w:t>Качуровській Н.В.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</w:t>
      </w:r>
      <w:r w:rsidR="00A94DCA">
        <w:rPr>
          <w:sz w:val="28"/>
          <w:szCs w:val="28"/>
          <w:lang w:val="uk-UA"/>
        </w:rPr>
        <w:t xml:space="preserve">и № 2498 «Про внесення змін до </w:t>
      </w:r>
      <w:r w:rsidR="006145F4" w:rsidRPr="006145F4">
        <w:rPr>
          <w:sz w:val="28"/>
          <w:szCs w:val="28"/>
          <w:lang w:val="uk-UA"/>
        </w:rPr>
        <w:t>деяк</w:t>
      </w:r>
      <w:r w:rsidR="00A37D84">
        <w:rPr>
          <w:sz w:val="28"/>
          <w:szCs w:val="28"/>
          <w:lang w:val="uk-UA"/>
        </w:rPr>
        <w:t>их  законодавчих актів України щодо</w:t>
      </w:r>
      <w:r w:rsidR="006145F4" w:rsidRPr="006145F4">
        <w:rPr>
          <w:sz w:val="28"/>
          <w:szCs w:val="28"/>
          <w:lang w:val="uk-UA"/>
        </w:rPr>
        <w:t xml:space="preserve">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B7470">
        <w:rPr>
          <w:sz w:val="28"/>
          <w:szCs w:val="28"/>
          <w:lang w:val="uk-UA"/>
        </w:rPr>
        <w:t xml:space="preserve"> заяви </w:t>
      </w:r>
      <w:r w:rsidR="00C1485C">
        <w:rPr>
          <w:sz w:val="28"/>
          <w:szCs w:val="28"/>
          <w:lang w:val="uk-UA"/>
        </w:rPr>
        <w:t>гр.</w:t>
      </w:r>
      <w:r w:rsidR="00894382">
        <w:rPr>
          <w:sz w:val="28"/>
          <w:szCs w:val="28"/>
          <w:lang w:val="uk-UA"/>
        </w:rPr>
        <w:t xml:space="preserve"> Качуровської Н.В.</w:t>
      </w:r>
      <w:r w:rsidR="008B0F95">
        <w:rPr>
          <w:sz w:val="28"/>
          <w:szCs w:val="28"/>
          <w:lang w:val="uk-UA"/>
        </w:rPr>
        <w:t xml:space="preserve"> </w:t>
      </w:r>
      <w:r w:rsidR="006145F4">
        <w:rPr>
          <w:sz w:val="28"/>
          <w:szCs w:val="28"/>
          <w:lang w:val="uk-UA"/>
        </w:rPr>
        <w:t xml:space="preserve">від </w:t>
      </w:r>
      <w:r w:rsidR="00894382">
        <w:rPr>
          <w:sz w:val="28"/>
          <w:szCs w:val="28"/>
          <w:lang w:val="uk-UA"/>
        </w:rPr>
        <w:t>05</w:t>
      </w:r>
      <w:r w:rsidR="00CF15EB">
        <w:rPr>
          <w:sz w:val="28"/>
          <w:szCs w:val="28"/>
          <w:lang w:val="uk-UA"/>
        </w:rPr>
        <w:t>.10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A94DCA">
        <w:rPr>
          <w:sz w:val="28"/>
          <w:szCs w:val="28"/>
          <w:lang w:val="uk-UA"/>
        </w:rPr>
        <w:t>19.11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A94DC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A94DCA">
        <w:rPr>
          <w:sz w:val="28"/>
          <w:szCs w:val="28"/>
          <w:lang w:val="uk-UA"/>
        </w:rPr>
        <w:t xml:space="preserve"> 16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r w:rsidR="00894382">
        <w:rPr>
          <w:sz w:val="28"/>
          <w:szCs w:val="28"/>
          <w:lang w:val="uk-UA"/>
        </w:rPr>
        <w:t xml:space="preserve">Качуровській Наталії Володимирівні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</w:t>
      </w:r>
      <w:r w:rsidR="00A37D84">
        <w:rPr>
          <w:sz w:val="28"/>
          <w:szCs w:val="28"/>
          <w:lang w:val="uk-UA"/>
        </w:rPr>
        <w:t>окументації із землеустрою щодо</w:t>
      </w:r>
      <w:r w:rsidR="00B06C64" w:rsidRPr="00B06C64">
        <w:rPr>
          <w:sz w:val="28"/>
          <w:szCs w:val="28"/>
          <w:lang w:val="uk-UA"/>
        </w:rPr>
        <w:t xml:space="preserve"> встановлення (відновлення) меж 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 xml:space="preserve">, що 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 xml:space="preserve">відповідно </w:t>
      </w:r>
      <w:r w:rsidR="003F381C">
        <w:rPr>
          <w:sz w:val="28"/>
          <w:szCs w:val="28"/>
          <w:lang w:val="uk-UA"/>
        </w:rPr>
        <w:t xml:space="preserve">до свідоцтва </w:t>
      </w:r>
      <w:r w:rsidR="00A94DCA">
        <w:rPr>
          <w:sz w:val="28"/>
          <w:szCs w:val="28"/>
          <w:lang w:val="uk-UA"/>
        </w:rPr>
        <w:t>про</w:t>
      </w:r>
      <w:r w:rsidR="00287BED">
        <w:rPr>
          <w:sz w:val="28"/>
          <w:szCs w:val="28"/>
          <w:lang w:val="uk-UA"/>
        </w:rPr>
        <w:t xml:space="preserve"> прав</w:t>
      </w:r>
      <w:r w:rsidR="003F381C">
        <w:rPr>
          <w:sz w:val="28"/>
          <w:szCs w:val="28"/>
          <w:lang w:val="uk-UA"/>
        </w:rPr>
        <w:t>о</w:t>
      </w:r>
      <w:r w:rsidR="00287BED">
        <w:rPr>
          <w:sz w:val="28"/>
          <w:szCs w:val="28"/>
          <w:lang w:val="uk-UA"/>
        </w:rPr>
        <w:t xml:space="preserve"> на спадщину </w:t>
      </w:r>
      <w:r w:rsidR="003F381C">
        <w:rPr>
          <w:sz w:val="28"/>
          <w:szCs w:val="28"/>
          <w:lang w:val="uk-UA"/>
        </w:rPr>
        <w:t xml:space="preserve">за законом </w:t>
      </w:r>
      <w:r w:rsidR="00287BED">
        <w:rPr>
          <w:sz w:val="28"/>
          <w:szCs w:val="28"/>
          <w:lang w:val="uk-UA"/>
        </w:rPr>
        <w:t xml:space="preserve">№ </w:t>
      </w:r>
      <w:r w:rsidR="00894382">
        <w:rPr>
          <w:sz w:val="28"/>
          <w:szCs w:val="28"/>
          <w:lang w:val="uk-UA"/>
        </w:rPr>
        <w:t>925</w:t>
      </w:r>
      <w:r w:rsidR="00287BED">
        <w:rPr>
          <w:sz w:val="28"/>
          <w:szCs w:val="28"/>
          <w:lang w:val="uk-UA"/>
        </w:rPr>
        <w:t xml:space="preserve"> від </w:t>
      </w:r>
      <w:r w:rsidR="00A94DCA">
        <w:rPr>
          <w:sz w:val="28"/>
          <w:szCs w:val="28"/>
          <w:lang w:val="uk-UA"/>
        </w:rPr>
        <w:t>08</w:t>
      </w:r>
      <w:r w:rsidR="00B11D51">
        <w:rPr>
          <w:sz w:val="28"/>
          <w:szCs w:val="28"/>
          <w:lang w:val="uk-UA"/>
        </w:rPr>
        <w:t>.0</w:t>
      </w:r>
      <w:r w:rsidR="00A94DCA">
        <w:rPr>
          <w:sz w:val="28"/>
          <w:szCs w:val="28"/>
          <w:lang w:val="uk-UA"/>
        </w:rPr>
        <w:t>4.2009</w:t>
      </w:r>
      <w:r w:rsidR="00287BED">
        <w:rPr>
          <w:sz w:val="28"/>
          <w:szCs w:val="28"/>
          <w:lang w:val="uk-UA"/>
        </w:rPr>
        <w:t xml:space="preserve"> р. (сертифікат </w:t>
      </w:r>
      <w:r w:rsidR="008B0F95">
        <w:rPr>
          <w:sz w:val="28"/>
          <w:szCs w:val="28"/>
          <w:lang w:val="uk-UA"/>
        </w:rPr>
        <w:t xml:space="preserve">на право на земельну частку (пай) серії </w:t>
      </w:r>
      <w:r w:rsidR="00894382">
        <w:rPr>
          <w:sz w:val="28"/>
          <w:szCs w:val="28"/>
          <w:lang w:val="uk-UA"/>
        </w:rPr>
        <w:t>РН</w:t>
      </w:r>
      <w:r w:rsidR="00287BED">
        <w:rPr>
          <w:sz w:val="28"/>
          <w:szCs w:val="28"/>
          <w:lang w:val="uk-UA"/>
        </w:rPr>
        <w:t xml:space="preserve"> № </w:t>
      </w:r>
      <w:r w:rsidR="00894382">
        <w:rPr>
          <w:sz w:val="28"/>
          <w:szCs w:val="28"/>
          <w:lang w:val="uk-UA"/>
        </w:rPr>
        <w:t>901783 видан</w:t>
      </w:r>
      <w:r w:rsidR="00A94DCA">
        <w:rPr>
          <w:sz w:val="28"/>
          <w:szCs w:val="28"/>
          <w:lang w:val="uk-UA"/>
        </w:rPr>
        <w:t>ий</w:t>
      </w:r>
      <w:r w:rsidR="00894382">
        <w:rPr>
          <w:sz w:val="28"/>
          <w:szCs w:val="28"/>
          <w:lang w:val="uk-UA"/>
        </w:rPr>
        <w:t xml:space="preserve"> 01.04.2009</w:t>
      </w:r>
      <w:r w:rsidR="00287BED">
        <w:rPr>
          <w:sz w:val="28"/>
          <w:szCs w:val="28"/>
          <w:lang w:val="uk-UA"/>
        </w:rPr>
        <w:t xml:space="preserve"> р.</w:t>
      </w:r>
      <w:r w:rsidR="00894382">
        <w:rPr>
          <w:sz w:val="28"/>
          <w:szCs w:val="28"/>
          <w:lang w:val="uk-UA"/>
        </w:rPr>
        <w:t xml:space="preserve"> та зареєстрован</w:t>
      </w:r>
      <w:r w:rsidR="00A94DCA">
        <w:rPr>
          <w:sz w:val="28"/>
          <w:szCs w:val="28"/>
          <w:lang w:val="uk-UA"/>
        </w:rPr>
        <w:t>ий</w:t>
      </w:r>
      <w:r w:rsidR="00894382">
        <w:rPr>
          <w:sz w:val="28"/>
          <w:szCs w:val="28"/>
          <w:lang w:val="uk-UA"/>
        </w:rPr>
        <w:t xml:space="preserve"> за № 789</w:t>
      </w:r>
      <w:r w:rsidR="00287BED">
        <w:rPr>
          <w:sz w:val="28"/>
          <w:szCs w:val="28"/>
          <w:lang w:val="uk-UA"/>
        </w:rPr>
        <w:t xml:space="preserve">) на земельну частку (пай) </w:t>
      </w:r>
      <w:r w:rsidR="009E6F8A">
        <w:rPr>
          <w:sz w:val="28"/>
          <w:szCs w:val="28"/>
          <w:lang w:val="uk-UA"/>
        </w:rPr>
        <w:t xml:space="preserve">площею </w:t>
      </w:r>
      <w:r w:rsidR="00894382">
        <w:rPr>
          <w:sz w:val="28"/>
          <w:szCs w:val="28"/>
          <w:lang w:val="uk-UA"/>
        </w:rPr>
        <w:t>5,62</w:t>
      </w:r>
      <w:r w:rsidR="00A94DCA">
        <w:rPr>
          <w:sz w:val="28"/>
          <w:szCs w:val="28"/>
          <w:lang w:val="uk-UA"/>
        </w:rPr>
        <w:t xml:space="preserve"> умовних кадастрових </w:t>
      </w:r>
      <w:r w:rsidR="00FE729E">
        <w:rPr>
          <w:sz w:val="28"/>
          <w:szCs w:val="28"/>
          <w:lang w:val="uk-UA"/>
        </w:rPr>
        <w:t>г</w:t>
      </w:r>
      <w:r w:rsidR="00CC5F6C">
        <w:rPr>
          <w:sz w:val="28"/>
          <w:szCs w:val="28"/>
          <w:lang w:val="uk-UA"/>
        </w:rPr>
        <w:t>ектарів</w:t>
      </w:r>
      <w:r w:rsidR="009E6F8A">
        <w:rPr>
          <w:sz w:val="28"/>
          <w:szCs w:val="28"/>
          <w:lang w:val="uk-UA"/>
        </w:rPr>
        <w:t xml:space="preserve"> в контур</w:t>
      </w:r>
      <w:r w:rsidR="00BB11E5">
        <w:rPr>
          <w:sz w:val="28"/>
          <w:szCs w:val="28"/>
          <w:lang w:val="uk-UA"/>
        </w:rPr>
        <w:t>і</w:t>
      </w:r>
      <w:r w:rsidR="009E6F8A">
        <w:rPr>
          <w:sz w:val="28"/>
          <w:szCs w:val="28"/>
          <w:lang w:val="uk-UA"/>
        </w:rPr>
        <w:t xml:space="preserve"> №</w:t>
      </w:r>
      <w:r w:rsidR="003F381C">
        <w:rPr>
          <w:sz w:val="28"/>
          <w:szCs w:val="28"/>
          <w:lang w:val="uk-UA"/>
        </w:rPr>
        <w:t xml:space="preserve"> </w:t>
      </w:r>
      <w:r w:rsidR="00894382">
        <w:rPr>
          <w:sz w:val="28"/>
          <w:szCs w:val="28"/>
          <w:lang w:val="uk-UA"/>
        </w:rPr>
        <w:t>62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</w:t>
      </w:r>
      <w:r w:rsidR="00894382">
        <w:rPr>
          <w:sz w:val="28"/>
          <w:szCs w:val="28"/>
          <w:lang w:val="uk-UA"/>
        </w:rPr>
        <w:t>ВАТ ім. Чкалова</w:t>
      </w:r>
      <w:r w:rsidR="00A94DCA">
        <w:rPr>
          <w:sz w:val="28"/>
          <w:szCs w:val="28"/>
          <w:lang w:val="uk-UA"/>
        </w:rPr>
        <w:t>,</w:t>
      </w:r>
      <w:r w:rsidR="00894382">
        <w:rPr>
          <w:sz w:val="28"/>
          <w:szCs w:val="28"/>
          <w:lang w:val="uk-UA"/>
        </w:rPr>
        <w:t xml:space="preserve"> </w:t>
      </w:r>
      <w:r w:rsidR="00B06C64" w:rsidRPr="00B06C64">
        <w:rPr>
          <w:sz w:val="28"/>
          <w:szCs w:val="28"/>
          <w:lang w:val="uk-UA"/>
        </w:rPr>
        <w:t>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 Новотроїцької селищної ради</w:t>
      </w:r>
      <w:r w:rsidR="00A94DCA">
        <w:rPr>
          <w:sz w:val="28"/>
          <w:szCs w:val="28"/>
          <w:lang w:val="uk-UA"/>
        </w:rPr>
        <w:t xml:space="preserve"> Генічеського району </w:t>
      </w:r>
      <w:r w:rsidR="00A53A92">
        <w:rPr>
          <w:sz w:val="28"/>
          <w:szCs w:val="28"/>
          <w:lang w:val="uk-UA"/>
        </w:rPr>
        <w:t>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114E37">
        <w:rPr>
          <w:sz w:val="28"/>
          <w:szCs w:val="28"/>
          <w:lang w:val="uk-UA"/>
        </w:rPr>
        <w:t>ці</w:t>
      </w:r>
      <w:r w:rsidR="003E38FD">
        <w:rPr>
          <w:sz w:val="28"/>
          <w:szCs w:val="28"/>
          <w:lang w:val="uk-UA"/>
        </w:rPr>
        <w:t xml:space="preserve"> </w:t>
      </w:r>
      <w:r w:rsidR="00FA256D">
        <w:rPr>
          <w:sz w:val="28"/>
          <w:szCs w:val="28"/>
          <w:lang w:val="uk-UA"/>
        </w:rPr>
        <w:t>Качуровській Н.В.</w:t>
      </w:r>
      <w:r w:rsidR="00C1485C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399" w:rsidRDefault="000F7399" w:rsidP="00223D5D">
      <w:r>
        <w:separator/>
      </w:r>
    </w:p>
  </w:endnote>
  <w:endnote w:type="continuationSeparator" w:id="0">
    <w:p w:rsidR="000F7399" w:rsidRDefault="000F739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399" w:rsidRDefault="000F7399" w:rsidP="00223D5D">
      <w:r>
        <w:separator/>
      </w:r>
    </w:p>
  </w:footnote>
  <w:footnote w:type="continuationSeparator" w:id="0">
    <w:p w:rsidR="000F7399" w:rsidRDefault="000F7399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6621"/>
    <w:rsid w:val="000E591D"/>
    <w:rsid w:val="000F7399"/>
    <w:rsid w:val="00114E37"/>
    <w:rsid w:val="00147BE3"/>
    <w:rsid w:val="001766BB"/>
    <w:rsid w:val="00182846"/>
    <w:rsid w:val="001B1500"/>
    <w:rsid w:val="00200ED4"/>
    <w:rsid w:val="00223D5D"/>
    <w:rsid w:val="002534BD"/>
    <w:rsid w:val="002654FA"/>
    <w:rsid w:val="00287BED"/>
    <w:rsid w:val="002C1B61"/>
    <w:rsid w:val="002F518B"/>
    <w:rsid w:val="003146B7"/>
    <w:rsid w:val="00327380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A5053"/>
    <w:rsid w:val="006C5415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4382"/>
    <w:rsid w:val="00895EAA"/>
    <w:rsid w:val="008A0ADA"/>
    <w:rsid w:val="008B0F95"/>
    <w:rsid w:val="008B516C"/>
    <w:rsid w:val="008F2487"/>
    <w:rsid w:val="0090394E"/>
    <w:rsid w:val="00907F28"/>
    <w:rsid w:val="00960778"/>
    <w:rsid w:val="0097389D"/>
    <w:rsid w:val="009740B7"/>
    <w:rsid w:val="0098634D"/>
    <w:rsid w:val="009C33E5"/>
    <w:rsid w:val="009C714A"/>
    <w:rsid w:val="009D2E4C"/>
    <w:rsid w:val="009E6F8A"/>
    <w:rsid w:val="009F38BF"/>
    <w:rsid w:val="00A25053"/>
    <w:rsid w:val="00A27A90"/>
    <w:rsid w:val="00A37D84"/>
    <w:rsid w:val="00A53A92"/>
    <w:rsid w:val="00A76E68"/>
    <w:rsid w:val="00A94DCA"/>
    <w:rsid w:val="00AC16B8"/>
    <w:rsid w:val="00AD399C"/>
    <w:rsid w:val="00B06C64"/>
    <w:rsid w:val="00B07D2B"/>
    <w:rsid w:val="00B11D51"/>
    <w:rsid w:val="00B15986"/>
    <w:rsid w:val="00B254D9"/>
    <w:rsid w:val="00B27A7E"/>
    <w:rsid w:val="00B36065"/>
    <w:rsid w:val="00B665C3"/>
    <w:rsid w:val="00BB11E5"/>
    <w:rsid w:val="00BB7470"/>
    <w:rsid w:val="00BD01D9"/>
    <w:rsid w:val="00BE4518"/>
    <w:rsid w:val="00C014B4"/>
    <w:rsid w:val="00C1485C"/>
    <w:rsid w:val="00C35EAD"/>
    <w:rsid w:val="00C36DB5"/>
    <w:rsid w:val="00C6018B"/>
    <w:rsid w:val="00C67C2A"/>
    <w:rsid w:val="00C83389"/>
    <w:rsid w:val="00CC5F6C"/>
    <w:rsid w:val="00CC72F5"/>
    <w:rsid w:val="00CC772F"/>
    <w:rsid w:val="00CF15EB"/>
    <w:rsid w:val="00D053EF"/>
    <w:rsid w:val="00D34354"/>
    <w:rsid w:val="00D40F59"/>
    <w:rsid w:val="00D473F7"/>
    <w:rsid w:val="00D544F3"/>
    <w:rsid w:val="00D7528E"/>
    <w:rsid w:val="00D928A8"/>
    <w:rsid w:val="00DB4D6F"/>
    <w:rsid w:val="00DD706B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56D"/>
    <w:rsid w:val="00FA28FA"/>
    <w:rsid w:val="00FB2733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A88FC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21</cp:revision>
  <cp:lastPrinted>2021-11-18T15:08:00Z</cp:lastPrinted>
  <dcterms:created xsi:type="dcterms:W3CDTF">2021-06-16T00:30:00Z</dcterms:created>
  <dcterms:modified xsi:type="dcterms:W3CDTF">2021-11-23T19:22:00Z</dcterms:modified>
</cp:coreProperties>
</file>