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B959EF" w:rsidRDefault="00741350" w:rsidP="003560FD">
      <w:pPr>
        <w:jc w:val="center"/>
        <w:rPr>
          <w:b/>
          <w:lang w:val="uk-UA"/>
        </w:rPr>
      </w:pPr>
      <w:r w:rsidRPr="00B959EF">
        <w:rPr>
          <w:b/>
          <w:lang w:val="uk-UA"/>
        </w:rPr>
        <w:t xml:space="preserve">НОВОТРОЇЦЬКА </w:t>
      </w:r>
      <w:r w:rsidR="00F13BD9" w:rsidRPr="00B959EF">
        <w:rPr>
          <w:b/>
          <w:lang w:val="en-US"/>
        </w:rPr>
        <w:t>C</w:t>
      </w:r>
      <w:r w:rsidR="00F13BD9" w:rsidRPr="00B959EF">
        <w:rPr>
          <w:b/>
        </w:rPr>
        <w:t>ЕЛИЩНА</w:t>
      </w:r>
      <w:r w:rsidRPr="00B959EF">
        <w:rPr>
          <w:b/>
          <w:lang w:val="uk-UA"/>
        </w:rPr>
        <w:t xml:space="preserve"> РАДА</w:t>
      </w:r>
    </w:p>
    <w:p w:rsidR="00212B81" w:rsidRPr="00B959EF" w:rsidRDefault="00741350" w:rsidP="004B7C44">
      <w:pPr>
        <w:jc w:val="center"/>
        <w:rPr>
          <w:sz w:val="28"/>
          <w:szCs w:val="28"/>
          <w:lang w:val="uk-UA"/>
        </w:rPr>
      </w:pPr>
      <w:r w:rsidRPr="00B959EF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B959EF">
        <w:rPr>
          <w:sz w:val="28"/>
          <w:szCs w:val="28"/>
          <w:lang w:val="uk-UA"/>
        </w:rPr>
        <w:t>Х</w:t>
      </w:r>
      <w:r w:rsidR="00FE77B9" w:rsidRPr="00B959EF">
        <w:rPr>
          <w:sz w:val="28"/>
          <w:szCs w:val="28"/>
          <w:lang w:val="uk-UA"/>
        </w:rPr>
        <w:t>Х</w:t>
      </w:r>
      <w:r w:rsidR="00D900B0" w:rsidRPr="00B959EF">
        <w:rPr>
          <w:sz w:val="28"/>
          <w:szCs w:val="28"/>
          <w:lang w:val="uk-UA"/>
        </w:rPr>
        <w:t>І</w:t>
      </w:r>
      <w:r w:rsidR="002B36A7" w:rsidRPr="00B959EF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сесії </w:t>
      </w:r>
      <w:r w:rsidR="00BC09F6" w:rsidRPr="00B959EF">
        <w:rPr>
          <w:sz w:val="28"/>
          <w:szCs w:val="28"/>
        </w:rPr>
        <w:t>селищної</w:t>
      </w:r>
      <w:r w:rsidRPr="00B959EF">
        <w:rPr>
          <w:sz w:val="28"/>
          <w:szCs w:val="28"/>
          <w:lang w:val="uk-UA"/>
        </w:rPr>
        <w:t xml:space="preserve"> ради VII</w:t>
      </w:r>
      <w:r w:rsidR="00F13BD9" w:rsidRPr="00B959EF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скликання </w:t>
      </w:r>
      <w:r w:rsidR="00D900B0" w:rsidRPr="00B959EF">
        <w:rPr>
          <w:sz w:val="28"/>
          <w:szCs w:val="28"/>
          <w:lang w:val="uk-UA"/>
        </w:rPr>
        <w:t>22</w:t>
      </w:r>
      <w:r w:rsidR="00896AF6" w:rsidRPr="00B959EF">
        <w:rPr>
          <w:sz w:val="28"/>
          <w:szCs w:val="28"/>
          <w:lang w:val="uk-UA"/>
        </w:rPr>
        <w:t>.1</w:t>
      </w:r>
      <w:r w:rsidR="002B36A7" w:rsidRPr="00B959EF">
        <w:rPr>
          <w:sz w:val="28"/>
          <w:szCs w:val="28"/>
          <w:lang w:val="uk-UA"/>
        </w:rPr>
        <w:t>2</w:t>
      </w:r>
      <w:r w:rsidR="00F13BD9" w:rsidRPr="00B959EF">
        <w:rPr>
          <w:sz w:val="28"/>
          <w:szCs w:val="28"/>
          <w:lang w:val="uk-UA"/>
        </w:rPr>
        <w:t>.</w:t>
      </w:r>
      <w:r w:rsidR="00BC09F6" w:rsidRPr="00B959EF">
        <w:rPr>
          <w:sz w:val="28"/>
          <w:szCs w:val="28"/>
          <w:lang w:val="uk-UA"/>
        </w:rPr>
        <w:t>20</w:t>
      </w:r>
      <w:r w:rsidR="00F13BD9" w:rsidRPr="00B959EF">
        <w:rPr>
          <w:sz w:val="28"/>
          <w:szCs w:val="28"/>
          <w:lang w:val="uk-UA"/>
        </w:rPr>
        <w:t>21</w:t>
      </w:r>
      <w:r w:rsidRPr="00B959EF">
        <w:rPr>
          <w:sz w:val="28"/>
          <w:szCs w:val="28"/>
          <w:lang w:val="uk-UA"/>
        </w:rPr>
        <w:t xml:space="preserve"> р.</w:t>
      </w:r>
    </w:p>
    <w:p w:rsidR="00515C72" w:rsidRPr="00B959EF" w:rsidRDefault="00515C72" w:rsidP="004B7C44">
      <w:pPr>
        <w:jc w:val="center"/>
        <w:rPr>
          <w:b/>
          <w:lang w:val="uk-UA"/>
        </w:rPr>
      </w:pPr>
    </w:p>
    <w:p w:rsidR="00B90693" w:rsidRPr="00B959EF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DC6639" w:rsidRPr="00B959EF" w:rsidTr="00962C00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-100"/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№  рішення</w:t>
            </w:r>
          </w:p>
        </w:tc>
        <w:tc>
          <w:tcPr>
            <w:tcW w:w="6237" w:type="dxa"/>
            <w:vAlign w:val="center"/>
          </w:tcPr>
          <w:p w:rsidR="00DC6639" w:rsidRPr="00B959EF" w:rsidRDefault="00DC6639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Назва рішення</w:t>
            </w:r>
          </w:p>
          <w:p w:rsidR="00DC6639" w:rsidRPr="00B959EF" w:rsidRDefault="00DC6639" w:rsidP="00DC6639">
            <w:pPr>
              <w:rPr>
                <w:lang w:val="uk-UA"/>
              </w:rPr>
            </w:pPr>
          </w:p>
          <w:p w:rsidR="00DC6639" w:rsidRPr="00B959EF" w:rsidRDefault="00DC6639" w:rsidP="00DC6639">
            <w:pPr>
              <w:rPr>
                <w:lang w:val="uk-UA"/>
              </w:rPr>
            </w:pPr>
          </w:p>
          <w:p w:rsidR="00DC6639" w:rsidRPr="00B959EF" w:rsidRDefault="00DC6639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Всього депутатів – 26</w:t>
            </w:r>
          </w:p>
          <w:p w:rsidR="00DC6639" w:rsidRPr="00B959EF" w:rsidRDefault="00DC6639" w:rsidP="00DC6639">
            <w:pPr>
              <w:rPr>
                <w:lang w:val="uk-UA"/>
              </w:rPr>
            </w:pPr>
            <w:r w:rsidRPr="00B959EF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1203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"Про деякі питання функціонування комунальної установи «Інклюзивно-ресурсний центр» Новотроїцької селищної ради Генічеського району Херсонської області."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1204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зміну установчих документів Олександрівського ясел-садка."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1205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зміни до штатного розпису комунальної установи «Центр з обслуговування закладів та установ освіти» Новотроїцької селищної ради."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1206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"Про зміни до рішення сесії селищної ради від 11.10.2021 р. № 862 «Про припинення Чумацькошляхівського ясел-садка шляхом ліквідації»."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1207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зміни до фінансового плану КНП «Новотроїцька центральна лікарня» Новотроїцької селищної ради Генічеського району Херсонської області на 2021 рік."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1208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>"Про зміни до селищної програми</w:t>
            </w:r>
            <w:r w:rsidRPr="00B959EF">
              <w:rPr>
                <w:rFonts w:ascii="Calibri" w:eastAsia="Calibri" w:hAnsi="Calibri"/>
                <w:sz w:val="28"/>
                <w:szCs w:val="28"/>
                <w:lang w:val="uk-UA" w:eastAsia="en-US"/>
              </w:rPr>
              <w:t xml:space="preserve"> </w:t>
            </w:r>
            <w:r w:rsidRPr="00B959EF">
              <w:rPr>
                <w:bCs/>
                <w:sz w:val="28"/>
                <w:szCs w:val="28"/>
                <w:lang w:val="uk-UA"/>
              </w:rPr>
              <w:t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  <w:r w:rsidRPr="00B959EF">
              <w:rPr>
                <w:sz w:val="28"/>
                <w:szCs w:val="28"/>
                <w:lang w:val="uk-UA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1209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"Про внесення змін до рішення ІІІ сесії селищної ради </w:t>
            </w:r>
            <w:r w:rsidRPr="00B959EF">
              <w:rPr>
                <w:sz w:val="28"/>
                <w:szCs w:val="28"/>
                <w:lang w:val="en-US"/>
              </w:rPr>
              <w:t>VIII</w:t>
            </w:r>
            <w:r w:rsidRPr="00B959EF">
              <w:rPr>
                <w:sz w:val="28"/>
                <w:szCs w:val="28"/>
                <w:lang w:val="uk-UA"/>
              </w:rPr>
              <w:t xml:space="preserve"> скликання від 23 грудня 2020 року </w:t>
            </w:r>
            <w:r w:rsidR="00962C00" w:rsidRPr="00B959EF">
              <w:rPr>
                <w:sz w:val="28"/>
                <w:szCs w:val="28"/>
                <w:lang w:val="uk-UA"/>
              </w:rPr>
              <w:t xml:space="preserve">№ 73 «Про бюджет Новотроїцької </w:t>
            </w:r>
            <w:r w:rsidRPr="00B959EF">
              <w:rPr>
                <w:sz w:val="28"/>
                <w:szCs w:val="28"/>
                <w:lang w:val="uk-UA"/>
              </w:rPr>
              <w:t xml:space="preserve">селищної територіальної громади на 2021 рік»."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lastRenderedPageBreak/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1210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"Про закриття однієї групи у Сиваському яслах-садку №1 комунальної форми власності Новотроїцької селищної ради Херсонської області."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1211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встановлення розміру батьківської плати за утримання однієї дитини в закладах дошкільної освіти Новотроїцької селищної ради на 2022 рік."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1212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"Про організацію харчування учнів закладів загальної середньої світи</w:t>
            </w:r>
            <w:bookmarkStart w:id="0" w:name="_heading=h.tyjcwt" w:colFirst="0" w:colLast="0"/>
            <w:bookmarkEnd w:id="0"/>
            <w:r w:rsidRPr="00B959EF">
              <w:rPr>
                <w:sz w:val="28"/>
                <w:szCs w:val="28"/>
                <w:lang w:val="uk-UA"/>
              </w:rPr>
              <w:t xml:space="preserve">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1213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прийом в комунальну власність Новотроїцької селищної територіальної громади об’єктів нерухомого майна."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1214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Положення про конкурс на посаду керівника комунального закладу загальної середньої освіти, Засновником якого є Новотроїцька селищна рада в новій редакції."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lastRenderedPageBreak/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1215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план роботи Новотроїцької селищної ради на 2022 рік."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1216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визначення орієнтовних строків проведення звітів депутатів селищної ради </w:t>
            </w:r>
            <w:r w:rsidRPr="00B959EF">
              <w:rPr>
                <w:sz w:val="28"/>
                <w:szCs w:val="28"/>
                <w:lang w:val="en-US"/>
              </w:rPr>
              <w:t>VIII</w:t>
            </w:r>
            <w:r w:rsidRPr="00B959EF">
              <w:rPr>
                <w:sz w:val="28"/>
                <w:szCs w:val="28"/>
              </w:rPr>
              <w:t xml:space="preserve"> скликання."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1217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переліку об’єктів та видів суспільно-корисних робіт, на яких засуджені відбуватимуть покарання у вигляді громадських робіт."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1218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переліку об’єктів та видів суспільно-корисних робіт </w:t>
            </w:r>
            <w:bookmarkStart w:id="1" w:name="_Hlk60823174"/>
            <w:r w:rsidRPr="00B959EF">
              <w:rPr>
                <w:sz w:val="28"/>
                <w:szCs w:val="28"/>
              </w:rPr>
              <w:t>для порушників, на яких судом накладено адміністративне стягнення у вигляді громадських (суспільно-корисних) робіт на 2022 рік</w:t>
            </w:r>
            <w:bookmarkEnd w:id="1"/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1219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програму соціально-правового захисту населення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1220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програми «Про Трудовий архів Новотроїцької селищної ради на 2022–2024 роки»."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1221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</w:t>
            </w:r>
            <w:bookmarkStart w:id="2" w:name="_heading=h.3znysh7" w:colFirst="0" w:colLast="0"/>
            <w:bookmarkEnd w:id="2"/>
            <w:r w:rsidRPr="00B959EF">
              <w:rPr>
                <w:sz w:val="28"/>
                <w:szCs w:val="28"/>
              </w:rPr>
              <w:t xml:space="preserve">програми розвитку освіти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1222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програму підтримки сім’ї, забезпечення гендерної рівності та протидії насильству і торгівлі людьми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1223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програму поліпшення життєзабезпечення, реабілітації, соціального захисту осіб з інвалідністю та окремих категорій громадян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1224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bCs/>
                <w:sz w:val="28"/>
                <w:szCs w:val="28"/>
              </w:rPr>
              <w:t>"Про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2022- 2024 роки</w:t>
            </w:r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1225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bCs/>
                <w:sz w:val="28"/>
                <w:szCs w:val="28"/>
              </w:rPr>
              <w:t xml:space="preserve">"Про програму розвитку та підтримки Комунального некомерційного підприємства </w:t>
            </w:r>
            <w:r w:rsidRPr="00B959EF">
              <w:rPr>
                <w:bCs/>
                <w:sz w:val="28"/>
                <w:szCs w:val="28"/>
              </w:rPr>
              <w:lastRenderedPageBreak/>
              <w:t>«Центр первинної медичної допомоги» Новотроїцької селищної ради Генічеського району Херсонської області на 2022-2024 роки</w:t>
            </w:r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1226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>"Про програму</w:t>
            </w:r>
            <w:r w:rsidRPr="00B959EF"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</w:t>
            </w:r>
            <w:r w:rsidRPr="00B959EF">
              <w:rPr>
                <w:bCs/>
                <w:sz w:val="28"/>
                <w:szCs w:val="28"/>
              </w:rPr>
              <w:t>боротьби з онкологічними захворюваннями на 2021-2023 роки (нова редакція)</w:t>
            </w:r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1227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bCs/>
                <w:sz w:val="28"/>
                <w:szCs w:val="28"/>
              </w:rPr>
              <w:t>"Про програму оздоровлення та відпочинку дітей на 2022-2024 роки</w:t>
            </w:r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1228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програму розвитку фізичної культури, спорту та молоді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1229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"Програма розвитку житлово-комунального господарства та благоустрою населених пунктів Новотроїцької селищної територіальної громади на 2022-2024 роки (нова редакція)."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1230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"Програма захисту населення і територій від надзвичайних ситуацій техногенного та природного характеру, локалізації та ліквідації спалахів </w:t>
            </w:r>
            <w:r w:rsidRPr="00B959EF">
              <w:rPr>
                <w:sz w:val="28"/>
                <w:szCs w:val="28"/>
                <w:lang w:val="uk-UA"/>
              </w:rPr>
              <w:lastRenderedPageBreak/>
              <w:t xml:space="preserve">інфекцій, епідемій, пандемій на території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1231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"Програма поліпшення екологічного стану та зменшення техногенного навантаження на території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1232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"Програма індивідуального житлового будівництва «Власний дім» Новотроїцької селищної територіальної громади на 2022-2024 роки."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1233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  <w:shd w:val="clear" w:color="auto" w:fill="FFFFFF"/>
              </w:rPr>
              <w:t>"Про затвердження структури та загальної чисельності працівників апарату Новотроїцької селищної ради та її виконавчих органів на 2022 рік</w:t>
            </w:r>
            <w:r w:rsidRPr="00B959EF">
              <w:rPr>
                <w:sz w:val="28"/>
                <w:szCs w:val="28"/>
              </w:rPr>
              <w:t xml:space="preserve">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1234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умови оплати праці селищного голови."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</w:rPr>
              <w:t xml:space="preserve"> За - 1</w:t>
            </w:r>
            <w:r w:rsidRPr="00B959EF">
              <w:rPr>
                <w:sz w:val="28"/>
                <w:szCs w:val="28"/>
                <w:lang w:val="uk-UA"/>
              </w:rPr>
              <w:t>8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- 1.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18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1235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кошторису на утримання апарату та виконавчих органів Новотроїцької селищної ради на 2022 рік."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lastRenderedPageBreak/>
              <w:t xml:space="preserve"> За - 18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- 1.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40301F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40301F">
            <w:pPr>
              <w:rPr>
                <w:lang w:val="uk-UA"/>
              </w:rPr>
            </w:pPr>
            <w:r w:rsidRPr="00B959EF">
              <w:rPr>
                <w:lang w:val="uk-UA"/>
              </w:rPr>
              <w:t>1</w:t>
            </w:r>
            <w:r w:rsidR="0040301F" w:rsidRPr="00B959EF"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40301F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1236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структури та штатного розпису Дитячої музичної школи Новотроїцької селищної ради."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1237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бюджет Новотроїцької селищної територіальної громади на 2022 рік."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- 18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- 1.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40301F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40301F">
            <w:pPr>
              <w:rPr>
                <w:lang w:val="uk-UA"/>
              </w:rPr>
            </w:pPr>
            <w:r w:rsidRPr="00B959EF">
              <w:rPr>
                <w:lang w:val="uk-UA"/>
              </w:rPr>
              <w:t>1</w:t>
            </w:r>
            <w:r w:rsidR="0040301F" w:rsidRPr="00B959EF"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40301F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1238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укладання договорів про передачу міжбюджетних трансфертів у 2022 році."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1239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затвердження розпоряджень селищного голови, виданих в міжсесійний період."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За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1240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>"Про затвердження технічної документації із землеустрою щодо встановлення (відновлення) меж земельної ділянки в натурі (</w:t>
            </w:r>
            <w:r w:rsidR="00962C00" w:rsidRPr="00B959EF">
              <w:rPr>
                <w:rFonts w:eastAsia="Calibri"/>
                <w:sz w:val="28"/>
                <w:szCs w:val="28"/>
                <w:lang w:eastAsia="en-US"/>
              </w:rPr>
              <w:t xml:space="preserve">на місцевості) для передачі її 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безоплатно у власність гр. Тимошенко Н.М."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</w:t>
            </w:r>
            <w:r w:rsidR="00962C00" w:rsidRPr="00B959EF">
              <w:rPr>
                <w:rFonts w:eastAsia="Calibri"/>
                <w:sz w:val="28"/>
                <w:szCs w:val="28"/>
                <w:lang w:val="uk-UA" w:eastAsia="en-US"/>
              </w:rPr>
              <w:t>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2678CB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–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962C00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1241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земельної ділянки в натурі (на місцевості) для передачі її безоплатно у власність гр. Борець С.О."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62C00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</w:p>
          <w:p w:rsidR="002678CB" w:rsidRPr="00B959EF" w:rsidRDefault="002678CB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</w:t>
            </w:r>
            <w:r w:rsidR="00962C00" w:rsidRPr="00B959EF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62C00"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962C00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1F5208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1242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Саніну О.М."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2678CB" w:rsidRPr="00B959EF" w:rsidRDefault="002678CB" w:rsidP="002678CB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62C00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</w:p>
          <w:p w:rsidR="002678CB" w:rsidRPr="00B959EF" w:rsidRDefault="002678CB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</w:t>
            </w:r>
            <w:r w:rsidR="00962C00" w:rsidRPr="00B959EF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62C00"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962C00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Г.І."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Депутатову П.М."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>"Про затвердження технічної документації із землеустрою щодо встановлення (відновлення) меж земельної ділянки в натурі (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 xml:space="preserve">на місцевості) для передачі її 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безоплатно у власність гр. Курган Т.В."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1246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Лисенко Н.М."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Н.Т."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Вараві Н.М."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1249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Бабкову Л.М."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1250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та передачу її в оренду АТ «Херсонобленерго»."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та передачу її в оренду гр. Козубському Р.В."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та передачу її в оренду гр. Бурденюку В.В."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у власність (шляхом викупу) гр. Фірсіі Н.І."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та передачу її в оренду гр. Ганюкову Ю.Г."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внесення до рішення сесії селищної ради від 12.05.2021 р. № 490 «Про проведення інвентаризації земельної ділянки»."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</w:t>
            </w:r>
            <w:r w:rsidR="00B959EF" w:rsidRPr="00B959EF">
              <w:rPr>
                <w:rFonts w:eastAsia="Calibri"/>
                <w:sz w:val="28"/>
                <w:szCs w:val="28"/>
                <w:lang w:val="uk-UA" w:eastAsia="en-US"/>
              </w:rPr>
              <w:t>7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 xml:space="preserve">Утримався </w:t>
            </w:r>
            <w:r w:rsidR="00B959EF" w:rsidRPr="00B959EF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  <w:r w:rsidR="00B959EF" w:rsidRPr="00B959EF">
              <w:rPr>
                <w:rFonts w:eastAsia="Calibri"/>
                <w:sz w:val="28"/>
                <w:szCs w:val="28"/>
                <w:lang w:val="uk-UA" w:eastAsia="en-US"/>
              </w:rPr>
              <w:t>, Не голосував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B959EF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1256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Короткову Д.С."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з метою встановлення земельного сервітуту АТ «Херсонобленерго»."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відведення земельної ділянки безоплатно у власність гр. Калініну П.О."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1259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Клішні В.С."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>"Про надання дозволу на виготовлення проекту землеустрою щодо відведення земельної ділянки в оренду гр. Томаху А.М.</w:t>
            </w:r>
            <w:r w:rsidRPr="00B959EF">
              <w:rPr>
                <w:sz w:val="28"/>
                <w:szCs w:val="28"/>
              </w:rPr>
              <w:t xml:space="preserve"> 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lastRenderedPageBreak/>
              <w:t xml:space="preserve"> </w:t>
            </w:r>
            <w:r w:rsidR="00842165" w:rsidRPr="00B959EF">
              <w:rPr>
                <w:sz w:val="28"/>
                <w:szCs w:val="28"/>
              </w:rPr>
              <w:t>За - 18</w:t>
            </w:r>
            <w:r w:rsidRPr="00B959EF">
              <w:rPr>
                <w:sz w:val="28"/>
                <w:szCs w:val="28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</w:t>
            </w:r>
            <w:r w:rsidR="00842165" w:rsidRPr="00B959EF">
              <w:rPr>
                <w:sz w:val="28"/>
                <w:szCs w:val="28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1261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в оренду гр. Муратову В.М."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>"Про надання дозволу на виготовлення проекту землеустрою щодо відведення земельної ділянки в оренду гр. Бабакай Н.К.</w:t>
            </w:r>
            <w:r w:rsidRPr="00B959EF">
              <w:rPr>
                <w:sz w:val="28"/>
                <w:szCs w:val="28"/>
              </w:rPr>
              <w:t xml:space="preserve"> 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</w:t>
            </w:r>
            <w:r w:rsidR="00842165" w:rsidRPr="00B959EF">
              <w:rPr>
                <w:sz w:val="28"/>
                <w:szCs w:val="28"/>
              </w:rPr>
              <w:t>За - 18</w:t>
            </w:r>
            <w:r w:rsidRPr="00B959EF">
              <w:rPr>
                <w:sz w:val="28"/>
                <w:szCs w:val="28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</w:t>
            </w:r>
            <w:r w:rsidR="00842165" w:rsidRPr="00B959EF">
              <w:rPr>
                <w:sz w:val="28"/>
                <w:szCs w:val="28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в оренду гр. Клизі Р.В."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громадянам Коваленку О.О., Долгополову О.Г."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Брусику Є.В."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1266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Собчишену В.І."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Собчишеній І.А."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Боровику М.М."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1269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Цигилик В.В."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Кондратенку О.Ю."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виготовлення проекту землеустрою щодо відведення земельної ділянки безоплатно у власність гр. Кондратенко О.І."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1272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розробку проекту землеустрою щодо відведення земельних ділянок у власність членам фермерського господарства «Жиронкін»."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7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– 1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, Не голосував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842165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 xml:space="preserve">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1277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надання дозволу на розробку технічної документації із землеустрою щодо проведення інвентаризації земельної ділянки СВК «ГРОМІВСЬКИЙ»."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1279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Панайотову Г.Ф."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1280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передачу у приватну власність земельної ділянки гр. Гармаш К.Н."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1281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гр.  Кашеварову М.І."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СФГ «Матрос»."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59EF" w:rsidRPr="00B959EF">
              <w:rPr>
                <w:rFonts w:eastAsia="Calibri"/>
                <w:sz w:val="28"/>
                <w:szCs w:val="28"/>
                <w:lang w:eastAsia="en-US"/>
              </w:rPr>
              <w:t>За - 17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 xml:space="preserve">Утримався </w:t>
            </w:r>
            <w:r w:rsidR="00B959EF" w:rsidRPr="00B959EF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  <w:r w:rsidR="00B959EF" w:rsidRPr="00B959EF">
              <w:rPr>
                <w:rFonts w:eastAsia="Calibri"/>
                <w:sz w:val="28"/>
                <w:szCs w:val="28"/>
                <w:lang w:val="uk-UA" w:eastAsia="en-US"/>
              </w:rPr>
              <w:t>, Не голосував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B959EF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ФГ «Велес-2010»."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гр. Маринко І.М."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припинення договору оренди земельної ділянки з гр. Пасльоном М.О."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ФГ «Світанок»."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1287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зміни до договору оренди землі сільськогосподарського призначення ФГ «Світанок»."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"Про проведення інвентаризації земельних ділянок комунальної власності."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</w:t>
            </w:r>
            <w:r w:rsidR="00842165" w:rsidRPr="00B959EF">
              <w:rPr>
                <w:sz w:val="28"/>
                <w:szCs w:val="28"/>
              </w:rPr>
              <w:t>За - 18</w:t>
            </w:r>
            <w:r w:rsidRPr="00B959EF">
              <w:rPr>
                <w:sz w:val="28"/>
                <w:szCs w:val="28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959EF">
              <w:rPr>
                <w:sz w:val="28"/>
                <w:szCs w:val="28"/>
              </w:rPr>
              <w:t xml:space="preserve"> Проти - нем.,  </w:t>
            </w:r>
            <w:r w:rsidR="00842165" w:rsidRPr="00B959EF">
              <w:rPr>
                <w:sz w:val="28"/>
                <w:szCs w:val="28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1289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включення до переліку земельних ділянок для підготовки лотів для продажу права оренди земельних ділянок  на земельних торгах у формі аукціону."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включення до переліку земельних ділянок несільськогосподарського призначення, по яких необхідно виготовити експертну грошову оцінку, для відведення у власність (шляхом викупу) гр. Фірсі Н.І., земельну ділянку площею 0,1800 га."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1F5208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включення до переліку земельних ділянок водного фонду, по яких необхідно виготовити технічні документації про  нормативну грошову оцінку для підготовки лотів для продажу права оренди на земельних торгах у формі аукціону."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1292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у власність гр. Михайловському А.Л."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1293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земельної ділянки у власність гр. Крищуку С.О."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1294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земельних ділянок у власність громадянам Малику Ю.М., Малик А.Ю., Малик О.Г."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1295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затвердження проекту землеустрою щодо відведення земельних ділянок у власність громадянам Литвиненко О.М., Карпову О.В., Гришину С.О."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contextualSpacing/>
              <w:jc w:val="both"/>
              <w:rPr>
                <w:sz w:val="28"/>
                <w:szCs w:val="28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1296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затвердження проекту землеустрою щодо відведення земельних ділянок у власність громадянам Єгіазарян Д.С., Єгіазарян А.Д.,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lastRenderedPageBreak/>
              <w:t xml:space="preserve">Єгіазарян В.Д., Єгіазарян Т.Д., Мазманян Р.А., Мазманян А.А."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За - 18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</w:t>
            </w:r>
            <w:r w:rsidR="00842165" w:rsidRPr="00B959EF">
              <w:rPr>
                <w:rFonts w:eastAsia="Calibri"/>
                <w:sz w:val="28"/>
                <w:szCs w:val="28"/>
                <w:lang w:val="uk-UA" w:eastAsia="en-US"/>
              </w:rPr>
              <w:t>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1297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затвердження проекту землеустрою щодо відведення земельних ділянок у власність громадянам Хачатряну Е.В., Хачатряну Е.Б., Хачатрян О.М., Хачатряну М.Р., Хачатряну В.Р., Хачатрян Г.А., Хачатряну Б.Р."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За - 18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1298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"Про затвердження проекту землеустрою щодо відведення земельних ділянок у власність громадянам Солнишкову С.С., Ярцеву В.О., Токарчуку Р.Л., Тяпці І.А., Фесенку М.М., Яцишину О.С."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За - 18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 xml:space="preserve"> Проти - нем.,  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1299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передачу земельної ділянки безоплатно у приватну власність гр. Попок Н.А."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- 18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-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1300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передачу безоплатно у приватну власність земельної ділянки для ведення особистого селянського господарства гр. Діміній Н.П."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- 18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- 1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lastRenderedPageBreak/>
              <w:t>1301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передачу у приватну власність земельної ділянки гр. Таран Н.М."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- 18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-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962C00" w:rsidRPr="00B959EF" w:rsidTr="00D900B0">
        <w:tc>
          <w:tcPr>
            <w:tcW w:w="704" w:type="dxa"/>
            <w:vAlign w:val="center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1302</w:t>
            </w:r>
          </w:p>
        </w:tc>
        <w:tc>
          <w:tcPr>
            <w:tcW w:w="6237" w:type="dxa"/>
          </w:tcPr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передачу безоплатно у приватну власність земельної ділянки гр. Момот Т.В."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- 18 </w:t>
            </w:r>
          </w:p>
          <w:p w:rsidR="00962C00" w:rsidRPr="00B959EF" w:rsidRDefault="00962C00" w:rsidP="00962C00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- </w:t>
            </w:r>
            <w:r w:rsidRPr="00B959EF">
              <w:rPr>
                <w:rFonts w:eastAsia="Calibr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962C00" w:rsidRPr="00B959EF" w:rsidRDefault="00962C00" w:rsidP="00962C00">
            <w:r w:rsidRPr="00B959EF"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62C00" w:rsidRPr="00B959EF" w:rsidRDefault="00962C00" w:rsidP="00962C00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  <w:tr w:rsidR="002678CB" w:rsidRPr="00B959EF" w:rsidTr="00D900B0">
        <w:tc>
          <w:tcPr>
            <w:tcW w:w="704" w:type="dxa"/>
            <w:vAlign w:val="center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1303</w:t>
            </w:r>
          </w:p>
        </w:tc>
        <w:tc>
          <w:tcPr>
            <w:tcW w:w="6237" w:type="dxa"/>
          </w:tcPr>
          <w:p w:rsidR="002678CB" w:rsidRPr="00B959EF" w:rsidRDefault="002678CB" w:rsidP="002678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"Про </w:t>
            </w:r>
            <w:r w:rsidRPr="00B959EF">
              <w:rPr>
                <w:sz w:val="28"/>
                <w:szCs w:val="28"/>
              </w:rPr>
              <w:t>програму регулювання чисельності безпритульних тварин гуманними методами на території Новотроїцької селищної територіальної громади на 2021-2024 роки</w:t>
            </w: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." </w:t>
            </w:r>
          </w:p>
          <w:p w:rsidR="002678CB" w:rsidRPr="00B959EF" w:rsidRDefault="002678CB" w:rsidP="002678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Присутні - 19 </w:t>
            </w:r>
          </w:p>
          <w:p w:rsidR="002678CB" w:rsidRPr="00B959EF" w:rsidRDefault="002678CB" w:rsidP="002678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За - 19 </w:t>
            </w:r>
          </w:p>
          <w:p w:rsidR="002678CB" w:rsidRPr="00B959EF" w:rsidRDefault="002678CB" w:rsidP="002678CB">
            <w:r w:rsidRPr="00B959EF">
              <w:rPr>
                <w:rFonts w:eastAsia="Calibri"/>
                <w:sz w:val="28"/>
                <w:szCs w:val="28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jc w:val="center"/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19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678CB" w:rsidRPr="00B959EF" w:rsidRDefault="002678CB" w:rsidP="002678CB">
            <w:pPr>
              <w:rPr>
                <w:lang w:val="uk-UA"/>
              </w:rPr>
            </w:pPr>
            <w:r w:rsidRPr="00B959EF">
              <w:rPr>
                <w:lang w:val="uk-UA"/>
              </w:rPr>
              <w:t>20</w:t>
            </w:r>
          </w:p>
        </w:tc>
      </w:tr>
    </w:tbl>
    <w:p w:rsidR="00D900B0" w:rsidRPr="00B959EF" w:rsidRDefault="00D900B0" w:rsidP="005A45BD">
      <w:pPr>
        <w:rPr>
          <w:lang w:val="uk-UA"/>
        </w:rPr>
      </w:pPr>
    </w:p>
    <w:p w:rsidR="002678CB" w:rsidRPr="00B959EF" w:rsidRDefault="002678CB" w:rsidP="005A45BD">
      <w:pPr>
        <w:rPr>
          <w:lang w:val="uk-UA"/>
        </w:rPr>
      </w:pPr>
      <w:bookmarkStart w:id="3" w:name="_GoBack"/>
      <w:bookmarkEnd w:id="3"/>
    </w:p>
    <w:p w:rsidR="00741350" w:rsidRPr="00B959EF" w:rsidRDefault="00741350" w:rsidP="005A45BD">
      <w:pPr>
        <w:rPr>
          <w:lang w:val="uk-UA"/>
        </w:rPr>
      </w:pPr>
      <w:r w:rsidRPr="00B959EF">
        <w:rPr>
          <w:lang w:val="uk-UA"/>
        </w:rPr>
        <w:t>Примітка: «+» - «За», «-» - «Проти», «0» - «Утримався», «В» - відсутній</w:t>
      </w:r>
      <w:r w:rsidR="00147FC6" w:rsidRPr="00B959EF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Pr="00B959EF" w:rsidRDefault="00344DE9" w:rsidP="005A45BD">
      <w:pPr>
        <w:ind w:left="708" w:firstLine="708"/>
        <w:rPr>
          <w:lang w:val="uk-UA"/>
        </w:rPr>
      </w:pPr>
    </w:p>
    <w:p w:rsidR="00D661DB" w:rsidRPr="00B959EF" w:rsidRDefault="00D661DB" w:rsidP="005A45BD">
      <w:pPr>
        <w:ind w:left="708" w:firstLine="708"/>
        <w:rPr>
          <w:lang w:val="uk-UA"/>
        </w:rPr>
      </w:pPr>
    </w:p>
    <w:p w:rsidR="00751342" w:rsidRPr="00B959EF" w:rsidRDefault="00741350" w:rsidP="005A45BD">
      <w:pPr>
        <w:ind w:left="708" w:firstLine="708"/>
        <w:rPr>
          <w:b/>
          <w:lang w:val="uk-UA"/>
        </w:rPr>
      </w:pPr>
      <w:r w:rsidRPr="00B959EF">
        <w:rPr>
          <w:b/>
          <w:lang w:val="uk-UA"/>
        </w:rPr>
        <w:t xml:space="preserve">Голова лічильної </w:t>
      </w:r>
      <w:r w:rsidR="00921BB1" w:rsidRPr="00B959EF">
        <w:rPr>
          <w:b/>
          <w:lang w:val="uk-UA"/>
        </w:rPr>
        <w:t>комісії</w:t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="00641E8C" w:rsidRPr="00B959EF">
        <w:rPr>
          <w:b/>
          <w:lang w:val="uk-UA"/>
        </w:rPr>
        <w:tab/>
      </w:r>
      <w:r w:rsidR="00D661DB" w:rsidRPr="00B959EF">
        <w:rPr>
          <w:b/>
          <w:lang w:val="uk-UA"/>
        </w:rPr>
        <w:t>Наталія ЧУМАК</w:t>
      </w:r>
    </w:p>
    <w:sectPr w:rsidR="00751342" w:rsidRPr="00B959EF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25" w:rsidRDefault="00F80925" w:rsidP="00BE2F71">
      <w:r>
        <w:separator/>
      </w:r>
    </w:p>
  </w:endnote>
  <w:endnote w:type="continuationSeparator" w:id="0">
    <w:p w:rsidR="00F80925" w:rsidRDefault="00F80925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25" w:rsidRDefault="00F80925" w:rsidP="00BE2F71">
      <w:r>
        <w:separator/>
      </w:r>
    </w:p>
  </w:footnote>
  <w:footnote w:type="continuationSeparator" w:id="0">
    <w:p w:rsidR="00F80925" w:rsidRDefault="00F80925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4675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A6D7F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678CB"/>
    <w:rsid w:val="00271023"/>
    <w:rsid w:val="002769F9"/>
    <w:rsid w:val="002859ED"/>
    <w:rsid w:val="00287AFA"/>
    <w:rsid w:val="0029204C"/>
    <w:rsid w:val="002920A5"/>
    <w:rsid w:val="002A18BC"/>
    <w:rsid w:val="002A472C"/>
    <w:rsid w:val="002A4D0D"/>
    <w:rsid w:val="002A56EB"/>
    <w:rsid w:val="002B36A7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301F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6426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67A52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A72B4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1FE2"/>
    <w:rsid w:val="00804AA2"/>
    <w:rsid w:val="00805AC7"/>
    <w:rsid w:val="008123E7"/>
    <w:rsid w:val="008239EA"/>
    <w:rsid w:val="0083071E"/>
    <w:rsid w:val="00842165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162E"/>
    <w:rsid w:val="00962C00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3A55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9EF"/>
    <w:rsid w:val="00B95FE0"/>
    <w:rsid w:val="00BA2992"/>
    <w:rsid w:val="00BA2A3F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1197"/>
    <w:rsid w:val="00D04012"/>
    <w:rsid w:val="00D112F1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00B0"/>
    <w:rsid w:val="00D963F9"/>
    <w:rsid w:val="00DA0716"/>
    <w:rsid w:val="00DA0B51"/>
    <w:rsid w:val="00DB1057"/>
    <w:rsid w:val="00DC6639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34DCE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4749E"/>
    <w:rsid w:val="00F506CF"/>
    <w:rsid w:val="00F61D36"/>
    <w:rsid w:val="00F66C91"/>
    <w:rsid w:val="00F74C1D"/>
    <w:rsid w:val="00F7648D"/>
    <w:rsid w:val="00F80925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ED2EB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032CD-8F7E-4B56-9D1D-7D22C555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4181</Words>
  <Characters>23837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</cp:revision>
  <cp:lastPrinted>2021-06-07T12:46:00Z</cp:lastPrinted>
  <dcterms:created xsi:type="dcterms:W3CDTF">2021-12-22T13:08:00Z</dcterms:created>
  <dcterms:modified xsi:type="dcterms:W3CDTF">2021-12-22T13:08:00Z</dcterms:modified>
</cp:coreProperties>
</file>